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6D64" w:rsidRDefault="009B293C">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United Educators of San Francisco</w:t>
      </w:r>
    </w:p>
    <w:p w14:paraId="00000002" w14:textId="77777777" w:rsidR="00C66D64" w:rsidRDefault="009B293C">
      <w:pPr>
        <w:tabs>
          <w:tab w:val="left" w:pos="360"/>
          <w:tab w:val="right" w:pos="8640"/>
        </w:tabs>
        <w:spacing w:after="20"/>
        <w:jc w:val="center"/>
        <w:rPr>
          <w:rFonts w:ascii="Arial" w:eastAsia="Arial" w:hAnsi="Arial" w:cs="Arial"/>
          <w:sz w:val="22"/>
          <w:szCs w:val="22"/>
        </w:rPr>
      </w:pPr>
      <w:r>
        <w:rPr>
          <w:rFonts w:ascii="Arial" w:eastAsia="Arial" w:hAnsi="Arial" w:cs="Arial"/>
          <w:b/>
          <w:sz w:val="22"/>
          <w:szCs w:val="22"/>
        </w:rPr>
        <w:t>Assembly Meeting</w:t>
      </w:r>
    </w:p>
    <w:p w14:paraId="00000003" w14:textId="251E13B0" w:rsidR="00C66D64" w:rsidRDefault="009B293C">
      <w:pPr>
        <w:tabs>
          <w:tab w:val="left" w:pos="360"/>
        </w:tabs>
        <w:spacing w:after="20"/>
        <w:jc w:val="center"/>
        <w:rPr>
          <w:rFonts w:ascii="Arial" w:eastAsia="Arial" w:hAnsi="Arial" w:cs="Arial"/>
          <w:sz w:val="22"/>
          <w:szCs w:val="22"/>
        </w:rPr>
      </w:pPr>
      <w:r>
        <w:rPr>
          <w:rFonts w:ascii="Arial" w:eastAsia="Arial" w:hAnsi="Arial" w:cs="Arial"/>
          <w:sz w:val="22"/>
          <w:szCs w:val="22"/>
        </w:rPr>
        <w:t>Wednesday November 1</w:t>
      </w:r>
      <w:r w:rsidR="00D8702C">
        <w:rPr>
          <w:rFonts w:ascii="Arial" w:eastAsia="Arial" w:hAnsi="Arial" w:cs="Arial"/>
          <w:sz w:val="22"/>
          <w:szCs w:val="22"/>
        </w:rPr>
        <w:t>3</w:t>
      </w:r>
    </w:p>
    <w:p w14:paraId="00000004" w14:textId="04408356" w:rsidR="00C66D64" w:rsidRDefault="00D8702C">
      <w:pPr>
        <w:tabs>
          <w:tab w:val="left" w:pos="360"/>
          <w:tab w:val="right" w:pos="8640"/>
        </w:tabs>
        <w:jc w:val="center"/>
        <w:rPr>
          <w:rFonts w:ascii="Helvetica Neue" w:eastAsia="Helvetica Neue" w:hAnsi="Helvetica Neue" w:cs="Helvetica Neue"/>
          <w:sz w:val="22"/>
          <w:szCs w:val="22"/>
        </w:rPr>
      </w:pPr>
      <w:r>
        <w:rPr>
          <w:rFonts w:ascii="Helvetica Neue" w:eastAsia="Helvetica Neue" w:hAnsi="Helvetica Neue" w:cs="Helvetica Neue"/>
          <w:b/>
          <w:sz w:val="22"/>
          <w:szCs w:val="22"/>
        </w:rPr>
        <w:t>Final</w:t>
      </w:r>
      <w:bookmarkStart w:id="0" w:name="_GoBack"/>
      <w:bookmarkEnd w:id="0"/>
      <w:r w:rsidR="009B293C">
        <w:rPr>
          <w:rFonts w:ascii="Helvetica Neue" w:eastAsia="Helvetica Neue" w:hAnsi="Helvetica Neue" w:cs="Helvetica Neue"/>
          <w:b/>
          <w:sz w:val="22"/>
          <w:szCs w:val="22"/>
        </w:rPr>
        <w:t xml:space="preserve"> Minutes</w:t>
      </w:r>
    </w:p>
    <w:p w14:paraId="00000005" w14:textId="77777777" w:rsidR="00C66D64" w:rsidRDefault="009B293C">
      <w:pPr>
        <w:pBdr>
          <w:top w:val="single" w:sz="4" w:space="0" w:color="000000"/>
          <w:left w:val="nil"/>
          <w:bottom w:val="nil"/>
          <w:right w:val="nil"/>
          <w:between w:val="nil"/>
        </w:pBdr>
        <w:tabs>
          <w:tab w:val="left" w:pos="810"/>
          <w:tab w:val="left" w:pos="10080"/>
        </w:tabs>
        <w:spacing w:before="40" w:after="40"/>
        <w:jc w:val="both"/>
        <w:rPr>
          <w:rFonts w:ascii="Arial" w:eastAsia="Arial" w:hAnsi="Arial" w:cs="Arial"/>
          <w:b/>
          <w:i/>
          <w:color w:val="000000"/>
          <w:sz w:val="22"/>
          <w:szCs w:val="22"/>
        </w:rPr>
      </w:pPr>
      <w:r>
        <w:rPr>
          <w:rFonts w:ascii="Arial" w:eastAsia="Arial" w:hAnsi="Arial" w:cs="Arial"/>
          <w:b/>
          <w:i/>
          <w:color w:val="000000"/>
          <w:sz w:val="22"/>
          <w:szCs w:val="22"/>
        </w:rPr>
        <w:t>Call to Order 4:27pm</w:t>
      </w:r>
    </w:p>
    <w:p w14:paraId="00000006" w14:textId="40B92040" w:rsidR="00C66D64" w:rsidRDefault="009B293C">
      <w:pPr>
        <w:pBdr>
          <w:top w:val="single" w:sz="4" w:space="0" w:color="000000"/>
          <w:left w:val="nil"/>
          <w:bottom w:val="nil"/>
          <w:right w:val="nil"/>
          <w:between w:val="nil"/>
        </w:pBdr>
        <w:tabs>
          <w:tab w:val="left" w:pos="810"/>
          <w:tab w:val="left" w:pos="10080"/>
        </w:tabs>
        <w:spacing w:before="40" w:after="40"/>
        <w:jc w:val="both"/>
        <w:rPr>
          <w:rFonts w:ascii="Arial" w:eastAsia="Arial" w:hAnsi="Arial" w:cs="Arial"/>
          <w:b/>
          <w:i/>
          <w:color w:val="000000"/>
          <w:sz w:val="22"/>
          <w:szCs w:val="22"/>
          <w:highlight w:val="yellow"/>
        </w:rPr>
      </w:pPr>
      <w:bookmarkStart w:id="1" w:name="_gjdgxs" w:colFirst="0" w:colLast="0"/>
      <w:bookmarkEnd w:id="1"/>
      <w:r>
        <w:rPr>
          <w:rFonts w:ascii="Arial" w:eastAsia="Arial" w:hAnsi="Arial" w:cs="Arial"/>
          <w:b/>
          <w:i/>
          <w:color w:val="000000"/>
          <w:sz w:val="22"/>
          <w:szCs w:val="22"/>
        </w:rPr>
        <w:t xml:space="preserve">Minutes and Financial Report </w:t>
      </w:r>
    </w:p>
    <w:p w14:paraId="00000007" w14:textId="77777777" w:rsidR="00C66D64" w:rsidRDefault="009B293C">
      <w:pPr>
        <w:pStyle w:val="Title"/>
        <w:numPr>
          <w:ilvl w:val="0"/>
          <w:numId w:val="6"/>
        </w:numPr>
        <w:tabs>
          <w:tab w:val="right" w:pos="10710"/>
        </w:tabs>
        <w:ind w:left="950" w:hanging="320"/>
        <w:rPr>
          <w:rFonts w:ascii="Bookman Old Style" w:eastAsia="Bookman Old Style" w:hAnsi="Bookman Old Style" w:cs="Bookman Old Style"/>
          <w:b w:val="0"/>
          <w:i w:val="0"/>
        </w:rPr>
      </w:pPr>
      <w:r>
        <w:rPr>
          <w:rFonts w:ascii="Bookman Old Style" w:eastAsia="Bookman Old Style" w:hAnsi="Bookman Old Style" w:cs="Bookman Old Style"/>
          <w:i w:val="0"/>
        </w:rPr>
        <w:t>M/S/C</w:t>
      </w:r>
      <w:r>
        <w:rPr>
          <w:rFonts w:ascii="Bookman Old Style" w:eastAsia="Bookman Old Style" w:hAnsi="Bookman Old Style" w:cs="Bookman Old Style"/>
          <w:b w:val="0"/>
          <w:i w:val="0"/>
        </w:rPr>
        <w:t xml:space="preserve"> Approval of Minutes</w:t>
      </w:r>
      <w:r>
        <w:rPr>
          <w:rFonts w:ascii="Bookman Old Style" w:eastAsia="Bookman Old Style" w:hAnsi="Bookman Old Style" w:cs="Bookman Old Style"/>
          <w:b w:val="0"/>
          <w:i w:val="0"/>
        </w:rPr>
        <w:tab/>
        <w:t>Katie Waller-O’Connor</w:t>
      </w:r>
    </w:p>
    <w:p w14:paraId="00000008" w14:textId="77777777" w:rsidR="00C66D64" w:rsidRDefault="009B293C">
      <w:pPr>
        <w:pStyle w:val="Title"/>
        <w:numPr>
          <w:ilvl w:val="0"/>
          <w:numId w:val="6"/>
        </w:numPr>
        <w:tabs>
          <w:tab w:val="right" w:pos="10710"/>
        </w:tabs>
        <w:ind w:hanging="305"/>
        <w:rPr>
          <w:rFonts w:ascii="Bookman Old Style" w:eastAsia="Bookman Old Style" w:hAnsi="Bookman Old Style" w:cs="Bookman Old Style"/>
          <w:b w:val="0"/>
          <w:i w:val="0"/>
        </w:rPr>
      </w:pPr>
      <w:r>
        <w:rPr>
          <w:rFonts w:ascii="Bookman Old Style" w:eastAsia="Bookman Old Style" w:hAnsi="Bookman Old Style" w:cs="Bookman Old Style"/>
          <w:i w:val="0"/>
        </w:rPr>
        <w:t xml:space="preserve">M/S/C </w:t>
      </w:r>
      <w:r>
        <w:rPr>
          <w:rFonts w:ascii="Bookman Old Style" w:eastAsia="Bookman Old Style" w:hAnsi="Bookman Old Style" w:cs="Bookman Old Style"/>
          <w:b w:val="0"/>
          <w:i w:val="0"/>
        </w:rPr>
        <w:t>Financial Report</w:t>
      </w:r>
      <w:r>
        <w:rPr>
          <w:rFonts w:ascii="Bookman Old Style" w:eastAsia="Bookman Old Style" w:hAnsi="Bookman Old Style" w:cs="Bookman Old Style"/>
          <w:b w:val="0"/>
          <w:i w:val="0"/>
        </w:rPr>
        <w:tab/>
        <w:t xml:space="preserve">VanCedric Williams </w:t>
      </w:r>
    </w:p>
    <w:p w14:paraId="00000009" w14:textId="77777777" w:rsidR="00C66D64" w:rsidRDefault="00C66D64">
      <w:pPr>
        <w:pStyle w:val="Title"/>
        <w:tabs>
          <w:tab w:val="right" w:pos="9990"/>
          <w:tab w:val="left" w:pos="10080"/>
        </w:tabs>
        <w:rPr>
          <w:rFonts w:ascii="Bookman Old Style" w:eastAsia="Bookman Old Style" w:hAnsi="Bookman Old Style" w:cs="Bookman Old Style"/>
          <w:b w:val="0"/>
          <w:i w:val="0"/>
        </w:rPr>
      </w:pPr>
    </w:p>
    <w:p w14:paraId="0000000A" w14:textId="637C7421" w:rsidR="00C66D64" w:rsidRDefault="00CF5BDE">
      <w:pPr>
        <w:pStyle w:val="Title"/>
        <w:tabs>
          <w:tab w:val="right" w:pos="9990"/>
          <w:tab w:val="left" w:pos="10080"/>
        </w:tabs>
        <w:rPr>
          <w:rFonts w:ascii="Bookman Old Style" w:eastAsia="Bookman Old Style" w:hAnsi="Bookman Old Style" w:cs="Bookman Old Style"/>
          <w:b w:val="0"/>
          <w:i w:val="0"/>
          <w:highlight w:val="yellow"/>
        </w:rPr>
      </w:pPr>
      <w:r>
        <w:rPr>
          <w:rFonts w:ascii="Arial" w:eastAsia="Arial" w:hAnsi="Arial" w:cs="Arial"/>
        </w:rPr>
        <w:t>Reports</w:t>
      </w:r>
    </w:p>
    <w:p w14:paraId="0000000B" w14:textId="0970471C" w:rsidR="00C66D64" w:rsidRDefault="009B293C">
      <w:pPr>
        <w:pStyle w:val="Title"/>
        <w:numPr>
          <w:ilvl w:val="0"/>
          <w:numId w:val="5"/>
        </w:numPr>
        <w:tabs>
          <w:tab w:val="right" w:pos="10710"/>
        </w:tabs>
        <w:ind w:right="-90"/>
        <w:rPr>
          <w:rFonts w:ascii="Bookman Old Style" w:eastAsia="Bookman Old Style" w:hAnsi="Bookman Old Style" w:cs="Bookman Old Style"/>
          <w:b w:val="0"/>
          <w:i w:val="0"/>
        </w:rPr>
      </w:pPr>
      <w:r>
        <w:rPr>
          <w:rFonts w:ascii="Bookman Old Style" w:eastAsia="Bookman Old Style" w:hAnsi="Bookman Old Style" w:cs="Bookman Old Style"/>
          <w:b w:val="0"/>
          <w:i w:val="0"/>
        </w:rPr>
        <w:t>Substitute Division Report</w:t>
      </w:r>
      <w:r>
        <w:rPr>
          <w:rFonts w:ascii="Bookman Old Style" w:eastAsia="Bookman Old Style" w:hAnsi="Bookman Old Style" w:cs="Bookman Old Style"/>
          <w:b w:val="0"/>
          <w:i w:val="0"/>
        </w:rPr>
        <w:tab/>
        <w:t>Earl Lene de Santiago</w:t>
      </w:r>
    </w:p>
    <w:p w14:paraId="3364BDD6" w14:textId="77777777" w:rsidR="00FE34F0" w:rsidRPr="00FE34F0" w:rsidRDefault="00FE34F0" w:rsidP="00FE34F0"/>
    <w:p w14:paraId="0000000C" w14:textId="77777777" w:rsidR="00C66D64" w:rsidRDefault="009B293C">
      <w:pPr>
        <w:pStyle w:val="Title"/>
        <w:numPr>
          <w:ilvl w:val="0"/>
          <w:numId w:val="5"/>
        </w:numPr>
        <w:tabs>
          <w:tab w:val="right" w:pos="10710"/>
        </w:tabs>
        <w:ind w:right="-90"/>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 for Retired Division Report</w:t>
      </w:r>
      <w:r>
        <w:rPr>
          <w:rFonts w:ascii="Bookman Old Style" w:eastAsia="Bookman Old Style" w:hAnsi="Bookman Old Style" w:cs="Bookman Old Style"/>
          <w:b w:val="0"/>
          <w:i w:val="0"/>
        </w:rPr>
        <w:tab/>
        <w:t>Rudi Faltus</w:t>
      </w:r>
    </w:p>
    <w:p w14:paraId="0000000D" w14:textId="50C506ED" w:rsidR="00C66D64" w:rsidRDefault="009B293C">
      <w:pPr>
        <w:pStyle w:val="Title"/>
        <w:numPr>
          <w:ilvl w:val="0"/>
          <w:numId w:val="5"/>
        </w:numPr>
        <w:tabs>
          <w:tab w:val="right" w:pos="10710"/>
        </w:tabs>
        <w:ind w:right="-90"/>
        <w:rPr>
          <w:rFonts w:ascii="Bookman Old Style" w:eastAsia="Bookman Old Style" w:hAnsi="Bookman Old Style" w:cs="Bookman Old Style"/>
          <w:b w:val="0"/>
          <w:i w:val="0"/>
        </w:rPr>
      </w:pPr>
      <w:r>
        <w:rPr>
          <w:rFonts w:ascii="Bookman Old Style" w:eastAsia="Bookman Old Style" w:hAnsi="Bookman Old Style" w:cs="Bookman Old Style"/>
          <w:b w:val="0"/>
          <w:i w:val="0"/>
        </w:rPr>
        <w:t>Early Education Committee Report</w:t>
      </w:r>
      <w:r>
        <w:rPr>
          <w:rFonts w:ascii="Bookman Old Style" w:eastAsia="Bookman Old Style" w:hAnsi="Bookman Old Style" w:cs="Bookman Old Style"/>
          <w:b w:val="0"/>
          <w:i w:val="0"/>
        </w:rPr>
        <w:tab/>
        <w:t xml:space="preserve">    Betty Robinson-Harris</w:t>
      </w:r>
    </w:p>
    <w:p w14:paraId="15B4174C" w14:textId="77777777" w:rsidR="00B85979" w:rsidRPr="00B85979" w:rsidRDefault="00B85979" w:rsidP="00B85979">
      <w:pPr>
        <w:pStyle w:val="ListParagraph"/>
        <w:numPr>
          <w:ilvl w:val="0"/>
          <w:numId w:val="8"/>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Concerns around the District’s document regarding touch/hugging/kids on laps, etc. because touch important for young kids.</w:t>
      </w:r>
    </w:p>
    <w:p w14:paraId="38EE7947" w14:textId="77777777" w:rsidR="00B85979" w:rsidRPr="00B85979" w:rsidRDefault="00B85979" w:rsidP="00B85979">
      <w:pPr>
        <w:pStyle w:val="ListParagraph"/>
        <w:numPr>
          <w:ilvl w:val="0"/>
          <w:numId w:val="8"/>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 xml:space="preserve">Evaluations being required for all employees even if they are in an </w:t>
      </w:r>
      <w:proofErr w:type="gramStart"/>
      <w:r w:rsidRPr="00B85979">
        <w:rPr>
          <w:rFonts w:ascii="Bookman Old Style" w:hAnsi="Bookman Old Style"/>
          <w:sz w:val="22"/>
          <w:szCs w:val="22"/>
        </w:rPr>
        <w:t>off cycle</w:t>
      </w:r>
      <w:proofErr w:type="gramEnd"/>
      <w:r w:rsidRPr="00B85979">
        <w:rPr>
          <w:rFonts w:ascii="Bookman Old Style" w:hAnsi="Bookman Old Style"/>
          <w:sz w:val="22"/>
          <w:szCs w:val="22"/>
        </w:rPr>
        <w:t xml:space="preserve"> evaluation year. </w:t>
      </w:r>
    </w:p>
    <w:p w14:paraId="2FAF7B40" w14:textId="77777777" w:rsidR="00B85979" w:rsidRPr="00B85979" w:rsidRDefault="00B85979" w:rsidP="00B85979">
      <w:pPr>
        <w:pStyle w:val="ListParagraph"/>
        <w:numPr>
          <w:ilvl w:val="0"/>
          <w:numId w:val="8"/>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 xml:space="preserve">Mayor added 30 million dollars for Early Education and </w:t>
      </w:r>
      <w:proofErr w:type="spellStart"/>
      <w:r w:rsidRPr="00B85979">
        <w:rPr>
          <w:rFonts w:ascii="Bookman Old Style" w:hAnsi="Bookman Old Style"/>
          <w:sz w:val="22"/>
          <w:szCs w:val="22"/>
        </w:rPr>
        <w:t>ParaEducator</w:t>
      </w:r>
      <w:proofErr w:type="spellEnd"/>
      <w:r w:rsidRPr="00B85979">
        <w:rPr>
          <w:rFonts w:ascii="Bookman Old Style" w:hAnsi="Bookman Old Style"/>
          <w:sz w:val="22"/>
          <w:szCs w:val="22"/>
        </w:rPr>
        <w:t xml:space="preserve"> stipends.</w:t>
      </w:r>
    </w:p>
    <w:p w14:paraId="7A1813A6" w14:textId="77777777" w:rsidR="00B85979" w:rsidRPr="00B85979" w:rsidRDefault="00B85979" w:rsidP="00B85979">
      <w:pPr>
        <w:pStyle w:val="ListParagraph"/>
        <w:numPr>
          <w:ilvl w:val="0"/>
          <w:numId w:val="8"/>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 xml:space="preserve">Thanks for </w:t>
      </w:r>
      <w:proofErr w:type="gramStart"/>
      <w:r w:rsidRPr="00B85979">
        <w:rPr>
          <w:rFonts w:ascii="Bookman Old Style" w:hAnsi="Bookman Old Style"/>
          <w:sz w:val="22"/>
          <w:szCs w:val="22"/>
        </w:rPr>
        <w:t>7 hour</w:t>
      </w:r>
      <w:proofErr w:type="gramEnd"/>
      <w:r w:rsidRPr="00B85979">
        <w:rPr>
          <w:rFonts w:ascii="Bookman Old Style" w:hAnsi="Bookman Old Style"/>
          <w:sz w:val="22"/>
          <w:szCs w:val="22"/>
        </w:rPr>
        <w:t xml:space="preserve"> PD that took place on November 2nd.</w:t>
      </w:r>
    </w:p>
    <w:p w14:paraId="31A787F7" w14:textId="608C29B6" w:rsidR="00B85979" w:rsidRPr="00B85979" w:rsidRDefault="00B85979" w:rsidP="00B85979"/>
    <w:p w14:paraId="0000000E" w14:textId="68791668" w:rsidR="00C66D64" w:rsidRDefault="009B293C">
      <w:pPr>
        <w:pStyle w:val="Title"/>
        <w:numPr>
          <w:ilvl w:val="0"/>
          <w:numId w:val="5"/>
        </w:numPr>
        <w:tabs>
          <w:tab w:val="right" w:pos="10710"/>
        </w:tabs>
        <w:ind w:right="-90"/>
        <w:rPr>
          <w:rFonts w:ascii="Bookman Old Style" w:eastAsia="Bookman Old Style" w:hAnsi="Bookman Old Style" w:cs="Bookman Old Style"/>
          <w:b w:val="0"/>
          <w:i w:val="0"/>
        </w:rPr>
      </w:pPr>
      <w:proofErr w:type="spellStart"/>
      <w:r>
        <w:rPr>
          <w:rFonts w:ascii="Bookman Old Style" w:eastAsia="Bookman Old Style" w:hAnsi="Bookman Old Style" w:cs="Bookman Old Style"/>
          <w:b w:val="0"/>
          <w:i w:val="0"/>
        </w:rPr>
        <w:t>ParaEducator</w:t>
      </w:r>
      <w:proofErr w:type="spellEnd"/>
      <w:r>
        <w:rPr>
          <w:rFonts w:ascii="Bookman Old Style" w:eastAsia="Bookman Old Style" w:hAnsi="Bookman Old Style" w:cs="Bookman Old Style"/>
          <w:b w:val="0"/>
          <w:i w:val="0"/>
        </w:rPr>
        <w:t xml:space="preserve"> Committee Report</w:t>
      </w:r>
      <w:r>
        <w:rPr>
          <w:rFonts w:ascii="Bookman Old Style" w:eastAsia="Bookman Old Style" w:hAnsi="Bookman Old Style" w:cs="Bookman Old Style"/>
          <w:b w:val="0"/>
          <w:i w:val="0"/>
        </w:rPr>
        <w:tab/>
        <w:t>Carolyn Samoa</w:t>
      </w:r>
    </w:p>
    <w:p w14:paraId="47A56AC2" w14:textId="77777777" w:rsidR="00B85979" w:rsidRDefault="00B85979" w:rsidP="00B85979">
      <w:pPr>
        <w:pStyle w:val="ListParagraph"/>
        <w:numPr>
          <w:ilvl w:val="0"/>
          <w:numId w:val="9"/>
        </w:numPr>
        <w:tabs>
          <w:tab w:val="right" w:pos="10170"/>
          <w:tab w:val="left" w:pos="10260"/>
          <w:tab w:val="left" w:pos="10350"/>
        </w:tabs>
      </w:pPr>
      <w:r>
        <w:t>PD Early Ed/</w:t>
      </w:r>
      <w:proofErr w:type="spellStart"/>
      <w:r>
        <w:t>ParaEducators</w:t>
      </w:r>
      <w:proofErr w:type="spellEnd"/>
      <w:r>
        <w:t xml:space="preserve"> </w:t>
      </w:r>
      <w:proofErr w:type="gramStart"/>
      <w:r>
        <w:t>7 hour</w:t>
      </w:r>
      <w:proofErr w:type="gramEnd"/>
      <w:r>
        <w:t xml:space="preserve"> PD 60 Paras attended.</w:t>
      </w:r>
    </w:p>
    <w:p w14:paraId="2FFD6B52" w14:textId="77777777" w:rsidR="00B85979" w:rsidRDefault="00B85979" w:rsidP="00B85979">
      <w:pPr>
        <w:pStyle w:val="ListParagraph"/>
        <w:numPr>
          <w:ilvl w:val="0"/>
          <w:numId w:val="9"/>
        </w:numPr>
        <w:tabs>
          <w:tab w:val="right" w:pos="10170"/>
          <w:tab w:val="left" w:pos="10260"/>
          <w:tab w:val="left" w:pos="10350"/>
        </w:tabs>
      </w:pPr>
      <w:r>
        <w:t xml:space="preserve">Reminder - next week is the </w:t>
      </w:r>
      <w:proofErr w:type="spellStart"/>
      <w:r>
        <w:t>ParaEducator</w:t>
      </w:r>
      <w:proofErr w:type="spellEnd"/>
      <w:r>
        <w:t xml:space="preserve"> division meeting.</w:t>
      </w:r>
    </w:p>
    <w:p w14:paraId="085D8E5E" w14:textId="280AF046" w:rsidR="00B85979" w:rsidRPr="00B85979" w:rsidRDefault="00B85979" w:rsidP="00B85979">
      <w:pPr>
        <w:pStyle w:val="ListParagraph"/>
        <w:numPr>
          <w:ilvl w:val="0"/>
          <w:numId w:val="9"/>
        </w:numPr>
      </w:pPr>
      <w:proofErr w:type="spellStart"/>
      <w:r>
        <w:t>ParaEducators</w:t>
      </w:r>
      <w:proofErr w:type="spellEnd"/>
      <w:r>
        <w:t xml:space="preserve"> are entitled to floating holidays, that each member gets to choose when to use</w:t>
      </w:r>
    </w:p>
    <w:p w14:paraId="0000000F" w14:textId="77777777" w:rsidR="00C66D64" w:rsidRDefault="009B293C">
      <w:pPr>
        <w:pStyle w:val="Title"/>
        <w:numPr>
          <w:ilvl w:val="0"/>
          <w:numId w:val="5"/>
        </w:numPr>
        <w:tabs>
          <w:tab w:val="right" w:pos="10710"/>
        </w:tabs>
        <w:ind w:right="-90"/>
        <w:rPr>
          <w:rFonts w:ascii="Bookman Old Style" w:eastAsia="Bookman Old Style" w:hAnsi="Bookman Old Style" w:cs="Bookman Old Style"/>
          <w:b w:val="0"/>
          <w:i w:val="0"/>
        </w:rPr>
      </w:pPr>
      <w:r>
        <w:rPr>
          <w:rFonts w:ascii="Bookman Old Style" w:eastAsia="Bookman Old Style" w:hAnsi="Bookman Old Style" w:cs="Bookman Old Style"/>
          <w:b w:val="0"/>
          <w:i w:val="0"/>
        </w:rPr>
        <w:t>Special Education Committee Report</w:t>
      </w:r>
      <w:r>
        <w:rPr>
          <w:rFonts w:ascii="Bookman Old Style" w:eastAsia="Bookman Old Style" w:hAnsi="Bookman Old Style" w:cs="Bookman Old Style"/>
          <w:b w:val="0"/>
          <w:i w:val="0"/>
        </w:rPr>
        <w:tab/>
        <w:t>Brittny Roeland</w:t>
      </w:r>
    </w:p>
    <w:p w14:paraId="00000010" w14:textId="1A102605" w:rsidR="00C66D64" w:rsidRDefault="009B293C">
      <w:pPr>
        <w:pStyle w:val="Title"/>
        <w:numPr>
          <w:ilvl w:val="0"/>
          <w:numId w:val="5"/>
        </w:numPr>
        <w:tabs>
          <w:tab w:val="right" w:pos="10710"/>
        </w:tabs>
        <w:ind w:right="-90"/>
        <w:rPr>
          <w:rFonts w:ascii="Bookman Old Style" w:eastAsia="Bookman Old Style" w:hAnsi="Bookman Old Style" w:cs="Bookman Old Style"/>
          <w:b w:val="0"/>
          <w:i w:val="0"/>
        </w:rPr>
      </w:pPr>
      <w:r>
        <w:rPr>
          <w:rFonts w:ascii="Bookman Old Style" w:eastAsia="Bookman Old Style" w:hAnsi="Bookman Old Style" w:cs="Bookman Old Style"/>
          <w:b w:val="0"/>
          <w:i w:val="0"/>
        </w:rPr>
        <w:t>Middle School Committee Report</w:t>
      </w:r>
      <w:r>
        <w:rPr>
          <w:rFonts w:ascii="Bookman Old Style" w:eastAsia="Bookman Old Style" w:hAnsi="Bookman Old Style" w:cs="Bookman Old Style"/>
          <w:b w:val="0"/>
          <w:i w:val="0"/>
        </w:rPr>
        <w:tab/>
        <w:t>Lisa-Beth Watkins</w:t>
      </w:r>
    </w:p>
    <w:p w14:paraId="5C6A6BC3"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Division Chair: Lisa-Beth Watkins, VVMS</w:t>
      </w:r>
    </w:p>
    <w:p w14:paraId="79B4F5DF" w14:textId="77777777" w:rsidR="009B293C" w:rsidRPr="00D6716B" w:rsidRDefault="009B293C" w:rsidP="009B293C">
      <w:pPr>
        <w:pStyle w:val="PlainText"/>
        <w:ind w:left="936"/>
        <w:rPr>
          <w:rFonts w:ascii="Bookman Old Style" w:hAnsi="Bookman Old Style" w:cs="Courier New"/>
          <w:sz w:val="22"/>
          <w:szCs w:val="22"/>
        </w:rPr>
      </w:pPr>
    </w:p>
    <w:p w14:paraId="2E496AA4"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School Represented at this meeting:</w:t>
      </w:r>
    </w:p>
    <w:p w14:paraId="518CEE84"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Vis Valley MS (2)</w:t>
      </w:r>
    </w:p>
    <w:p w14:paraId="26A72F19"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Lawton K-8</w:t>
      </w:r>
    </w:p>
    <w:p w14:paraId="76C69032"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Denman MS (2)</w:t>
      </w:r>
    </w:p>
    <w:p w14:paraId="3A96BE42"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Everett MS (2)</w:t>
      </w:r>
    </w:p>
    <w:p w14:paraId="440DB9A0"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APG MS</w:t>
      </w:r>
    </w:p>
    <w:p w14:paraId="5D970C2F"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Claire Lilienthal K-8</w:t>
      </w:r>
    </w:p>
    <w:p w14:paraId="06BB57D8"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Willie Brown MS</w:t>
      </w:r>
    </w:p>
    <w:p w14:paraId="5C25BB1B"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Presidio MS</w:t>
      </w:r>
    </w:p>
    <w:p w14:paraId="2E87D925"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Lick MS (2)</w:t>
      </w:r>
    </w:p>
    <w:p w14:paraId="2CA22E38"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Hoover MS (on phone)</w:t>
      </w:r>
    </w:p>
    <w:p w14:paraId="64D3E2A6" w14:textId="77777777" w:rsidR="009B293C" w:rsidRPr="00D6716B" w:rsidRDefault="009B293C" w:rsidP="009B293C">
      <w:pPr>
        <w:pStyle w:val="PlainText"/>
        <w:ind w:left="936"/>
        <w:rPr>
          <w:rFonts w:ascii="Bookman Old Style" w:hAnsi="Bookman Old Style" w:cs="Courier New"/>
          <w:sz w:val="22"/>
          <w:szCs w:val="22"/>
        </w:rPr>
      </w:pPr>
    </w:p>
    <w:p w14:paraId="2FAADF02"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Agenda Item</w:t>
      </w:r>
      <w:r>
        <w:rPr>
          <w:rFonts w:ascii="Bookman Old Style" w:hAnsi="Bookman Old Style" w:cs="Courier New"/>
          <w:sz w:val="22"/>
          <w:szCs w:val="22"/>
        </w:rPr>
        <w:t>s</w:t>
      </w:r>
    </w:p>
    <w:p w14:paraId="493A2E5C" w14:textId="77777777" w:rsidR="009B293C" w:rsidRPr="00D6716B" w:rsidRDefault="009B293C" w:rsidP="009B293C">
      <w:pPr>
        <w:pStyle w:val="PlainText"/>
        <w:numPr>
          <w:ilvl w:val="0"/>
          <w:numId w:val="12"/>
        </w:numPr>
        <w:ind w:left="1656"/>
        <w:rPr>
          <w:rFonts w:ascii="Bookman Old Style" w:hAnsi="Bookman Old Style" w:cs="Courier New"/>
          <w:sz w:val="22"/>
          <w:szCs w:val="22"/>
        </w:rPr>
      </w:pPr>
      <w:r w:rsidRPr="00D6716B">
        <w:rPr>
          <w:rFonts w:ascii="Bookman Old Style" w:hAnsi="Bookman Old Style" w:cs="Courier New"/>
          <w:sz w:val="22"/>
          <w:szCs w:val="22"/>
        </w:rPr>
        <w:t>LCAP Update (</w:t>
      </w:r>
      <w:proofErr w:type="spellStart"/>
      <w:r w:rsidRPr="00D6716B">
        <w:rPr>
          <w:rFonts w:ascii="Bookman Old Style" w:hAnsi="Bookman Old Style" w:cs="Courier New"/>
          <w:sz w:val="22"/>
          <w:szCs w:val="22"/>
        </w:rPr>
        <w:t>Rorie</w:t>
      </w:r>
      <w:proofErr w:type="spellEnd"/>
      <w:r w:rsidRPr="00D6716B">
        <w:rPr>
          <w:rFonts w:ascii="Bookman Old Style" w:hAnsi="Bookman Old Style" w:cs="Courier New"/>
          <w:sz w:val="22"/>
          <w:szCs w:val="22"/>
        </w:rPr>
        <w:t>)</w:t>
      </w:r>
    </w:p>
    <w:p w14:paraId="58116912" w14:textId="77777777" w:rsidR="009B293C" w:rsidRPr="00D6716B" w:rsidRDefault="009B293C" w:rsidP="009B293C">
      <w:pPr>
        <w:pStyle w:val="PlainText"/>
        <w:numPr>
          <w:ilvl w:val="0"/>
          <w:numId w:val="11"/>
        </w:numPr>
        <w:ind w:left="2016"/>
        <w:rPr>
          <w:rFonts w:ascii="Bookman Old Style" w:hAnsi="Bookman Old Style" w:cs="Courier New"/>
          <w:sz w:val="22"/>
          <w:szCs w:val="22"/>
        </w:rPr>
      </w:pPr>
      <w:r w:rsidRPr="00D6716B">
        <w:rPr>
          <w:rFonts w:ascii="Bookman Old Style" w:hAnsi="Bookman Old Style" w:cs="Courier New"/>
          <w:sz w:val="22"/>
          <w:szCs w:val="22"/>
        </w:rPr>
        <w:t>Note: Service center training will occur before December</w:t>
      </w:r>
    </w:p>
    <w:p w14:paraId="2EF8B5BA" w14:textId="77777777" w:rsidR="009B293C" w:rsidRPr="00D6716B" w:rsidRDefault="009B293C" w:rsidP="009B293C">
      <w:pPr>
        <w:pStyle w:val="PlainText"/>
        <w:numPr>
          <w:ilvl w:val="0"/>
          <w:numId w:val="11"/>
        </w:numPr>
        <w:ind w:left="2016"/>
        <w:rPr>
          <w:rFonts w:ascii="Bookman Old Style" w:hAnsi="Bookman Old Style" w:cs="Courier New"/>
          <w:sz w:val="22"/>
          <w:szCs w:val="22"/>
        </w:rPr>
      </w:pPr>
      <w:r w:rsidRPr="00D6716B">
        <w:rPr>
          <w:rFonts w:ascii="Bookman Old Style" w:hAnsi="Bookman Old Style" w:cs="Courier New"/>
          <w:sz w:val="22"/>
          <w:szCs w:val="22"/>
        </w:rPr>
        <w:t>RA will send out a doodle to MS Division UBC leaders; in the Spring, would like to open it up to more members to attend</w:t>
      </w:r>
    </w:p>
    <w:p w14:paraId="16606069" w14:textId="77777777" w:rsidR="009B293C" w:rsidRPr="00D6716B" w:rsidRDefault="009B293C" w:rsidP="009B293C">
      <w:pPr>
        <w:pStyle w:val="PlainText"/>
        <w:numPr>
          <w:ilvl w:val="0"/>
          <w:numId w:val="12"/>
        </w:numPr>
        <w:ind w:left="1656"/>
        <w:rPr>
          <w:rFonts w:ascii="Bookman Old Style" w:hAnsi="Bookman Old Style" w:cs="Courier New"/>
          <w:sz w:val="22"/>
          <w:szCs w:val="22"/>
        </w:rPr>
      </w:pPr>
      <w:r w:rsidRPr="00D6716B">
        <w:rPr>
          <w:rFonts w:ascii="Bookman Old Style" w:hAnsi="Bookman Old Style" w:cs="Courier New"/>
          <w:sz w:val="22"/>
          <w:szCs w:val="22"/>
        </w:rPr>
        <w:t>Crisis Food/Water at school sites</w:t>
      </w:r>
    </w:p>
    <w:p w14:paraId="0A5F6CB2" w14:textId="77777777" w:rsidR="009B293C" w:rsidRPr="00D6716B" w:rsidRDefault="009B293C" w:rsidP="009B293C">
      <w:pPr>
        <w:pStyle w:val="PlainText"/>
        <w:numPr>
          <w:ilvl w:val="0"/>
          <w:numId w:val="13"/>
        </w:numPr>
        <w:ind w:left="2016"/>
        <w:rPr>
          <w:rFonts w:ascii="Bookman Old Style" w:hAnsi="Bookman Old Style" w:cs="Courier New"/>
          <w:sz w:val="22"/>
          <w:szCs w:val="22"/>
        </w:rPr>
      </w:pPr>
      <w:r w:rsidRPr="00D6716B">
        <w:rPr>
          <w:rFonts w:ascii="Bookman Old Style" w:hAnsi="Bookman Old Style" w:cs="Courier New"/>
          <w:sz w:val="22"/>
          <w:szCs w:val="22"/>
        </w:rPr>
        <w:lastRenderedPageBreak/>
        <w:t>APG UBC brought concerns on supplies for a crisis to administrators, who said that PTA should coordinate that</w:t>
      </w:r>
    </w:p>
    <w:p w14:paraId="09D9A642" w14:textId="77777777" w:rsidR="009B293C" w:rsidRPr="00D6716B" w:rsidRDefault="009B293C" w:rsidP="009B293C">
      <w:pPr>
        <w:pStyle w:val="PlainText"/>
        <w:numPr>
          <w:ilvl w:val="0"/>
          <w:numId w:val="13"/>
        </w:numPr>
        <w:ind w:left="2016"/>
        <w:rPr>
          <w:rFonts w:ascii="Bookman Old Style" w:hAnsi="Bookman Old Style" w:cs="Courier New"/>
          <w:sz w:val="22"/>
          <w:szCs w:val="22"/>
        </w:rPr>
      </w:pPr>
      <w:r w:rsidRPr="00D6716B">
        <w:rPr>
          <w:rFonts w:ascii="Bookman Old Style" w:hAnsi="Bookman Old Style" w:cs="Courier New"/>
          <w:sz w:val="22"/>
          <w:szCs w:val="22"/>
        </w:rPr>
        <w:t>Permission from parents to release children to parents' friends</w:t>
      </w:r>
    </w:p>
    <w:p w14:paraId="7DCBF14A" w14:textId="77777777" w:rsidR="009B293C" w:rsidRPr="00D6716B" w:rsidRDefault="009B293C" w:rsidP="009B293C">
      <w:pPr>
        <w:pStyle w:val="PlainText"/>
        <w:numPr>
          <w:ilvl w:val="0"/>
          <w:numId w:val="13"/>
        </w:numPr>
        <w:ind w:left="2016"/>
        <w:rPr>
          <w:rFonts w:ascii="Bookman Old Style" w:hAnsi="Bookman Old Style" w:cs="Courier New"/>
          <w:sz w:val="22"/>
          <w:szCs w:val="22"/>
        </w:rPr>
      </w:pPr>
      <w:r w:rsidRPr="00D6716B">
        <w:rPr>
          <w:rFonts w:ascii="Bookman Old Style" w:hAnsi="Bookman Old Style" w:cs="Courier New"/>
          <w:sz w:val="22"/>
          <w:szCs w:val="22"/>
        </w:rPr>
        <w:t>Request at Assistant Superintendent meeting:</w:t>
      </w:r>
    </w:p>
    <w:p w14:paraId="13F49062" w14:textId="77777777" w:rsidR="009B293C" w:rsidRPr="00D6716B" w:rsidRDefault="009B293C" w:rsidP="009B293C">
      <w:pPr>
        <w:pStyle w:val="PlainText"/>
        <w:numPr>
          <w:ilvl w:val="0"/>
          <w:numId w:val="13"/>
        </w:numPr>
        <w:ind w:left="2016"/>
        <w:rPr>
          <w:rFonts w:ascii="Bookman Old Style" w:hAnsi="Bookman Old Style" w:cs="Courier New"/>
          <w:sz w:val="22"/>
          <w:szCs w:val="22"/>
        </w:rPr>
      </w:pPr>
      <w:r w:rsidRPr="00D6716B">
        <w:rPr>
          <w:rFonts w:ascii="Bookman Old Style" w:hAnsi="Bookman Old Style" w:cs="Courier New"/>
          <w:sz w:val="22"/>
          <w:szCs w:val="22"/>
        </w:rPr>
        <w:t xml:space="preserve">At </w:t>
      </w:r>
      <w:proofErr w:type="gramStart"/>
      <w:r w:rsidRPr="00D6716B">
        <w:rPr>
          <w:rFonts w:ascii="Bookman Old Style" w:hAnsi="Bookman Old Style" w:cs="Courier New"/>
          <w:sz w:val="22"/>
          <w:szCs w:val="22"/>
        </w:rPr>
        <w:t>Presidio</w:t>
      </w:r>
      <w:proofErr w:type="gramEnd"/>
      <w:r w:rsidRPr="00D6716B">
        <w:rPr>
          <w:rFonts w:ascii="Bookman Old Style" w:hAnsi="Bookman Old Style" w:cs="Courier New"/>
          <w:sz w:val="22"/>
          <w:szCs w:val="22"/>
        </w:rPr>
        <w:t xml:space="preserve"> there are backpacks for each staff member, portable toilet in each room, and they are working hard to come up with an evac. plan</w:t>
      </w:r>
    </w:p>
    <w:p w14:paraId="2853B3AE" w14:textId="77777777" w:rsidR="009B293C" w:rsidRPr="00D6716B" w:rsidRDefault="009B293C" w:rsidP="009B293C">
      <w:pPr>
        <w:pStyle w:val="PlainText"/>
        <w:numPr>
          <w:ilvl w:val="0"/>
          <w:numId w:val="13"/>
        </w:numPr>
        <w:ind w:left="2016"/>
        <w:rPr>
          <w:rFonts w:ascii="Bookman Old Style" w:hAnsi="Bookman Old Style" w:cs="Courier New"/>
          <w:sz w:val="22"/>
          <w:szCs w:val="22"/>
        </w:rPr>
      </w:pPr>
      <w:r w:rsidRPr="00D6716B">
        <w:rPr>
          <w:rFonts w:ascii="Bookman Old Style" w:hAnsi="Bookman Old Style" w:cs="Courier New"/>
          <w:sz w:val="22"/>
          <w:szCs w:val="22"/>
        </w:rPr>
        <w:t>What food and water have been secured throughout the school district? Where are they stored? Who can access it? What is the protocol for accessing the supplies?</w:t>
      </w:r>
    </w:p>
    <w:p w14:paraId="2E20D6E7" w14:textId="77777777" w:rsidR="009B293C" w:rsidRPr="00D6716B" w:rsidRDefault="009B293C" w:rsidP="009B293C">
      <w:pPr>
        <w:pStyle w:val="PlainText"/>
        <w:numPr>
          <w:ilvl w:val="0"/>
          <w:numId w:val="12"/>
        </w:numPr>
        <w:ind w:left="1656"/>
        <w:rPr>
          <w:rFonts w:ascii="Bookman Old Style" w:hAnsi="Bookman Old Style" w:cs="Courier New"/>
          <w:sz w:val="22"/>
          <w:szCs w:val="22"/>
        </w:rPr>
      </w:pPr>
      <w:r w:rsidRPr="00D6716B">
        <w:rPr>
          <w:rFonts w:ascii="Bookman Old Style" w:hAnsi="Bookman Old Style" w:cs="Courier New"/>
          <w:sz w:val="22"/>
          <w:szCs w:val="22"/>
        </w:rPr>
        <w:t>Review Notes from Meeting with Assistant Superintendents on 10/08/19</w:t>
      </w:r>
      <w:r>
        <w:rPr>
          <w:rFonts w:ascii="Bookman Old Style" w:hAnsi="Bookman Old Style" w:cs="Courier New"/>
          <w:sz w:val="22"/>
          <w:szCs w:val="22"/>
        </w:rPr>
        <w:t xml:space="preserve"> </w:t>
      </w:r>
      <w:r w:rsidRPr="00D6716B">
        <w:rPr>
          <w:rFonts w:ascii="Bookman Old Style" w:hAnsi="Bookman Old Style" w:cs="Courier New"/>
          <w:sz w:val="22"/>
          <w:szCs w:val="22"/>
        </w:rPr>
        <w:t>Evaluations</w:t>
      </w:r>
    </w:p>
    <w:p w14:paraId="3CE13AB4" w14:textId="77777777" w:rsidR="009B293C" w:rsidRPr="00D6716B" w:rsidRDefault="009B293C" w:rsidP="009B293C">
      <w:pPr>
        <w:pStyle w:val="PlainText"/>
        <w:ind w:left="936" w:firstLine="720"/>
        <w:rPr>
          <w:rFonts w:ascii="Bookman Old Style" w:hAnsi="Bookman Old Style" w:cs="Courier New"/>
          <w:sz w:val="22"/>
          <w:szCs w:val="22"/>
        </w:rPr>
      </w:pPr>
      <w:r w:rsidRPr="00D6716B">
        <w:rPr>
          <w:rFonts w:ascii="Bookman Old Style" w:hAnsi="Bookman Old Style" w:cs="Courier New"/>
          <w:sz w:val="22"/>
          <w:szCs w:val="22"/>
        </w:rPr>
        <w:t>Principal's Expectations</w:t>
      </w:r>
    </w:p>
    <w:p w14:paraId="2795DC9D"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District has reported that 1500 evaluations were done incorrectly last SY</w:t>
      </w:r>
    </w:p>
    <w:p w14:paraId="3B3D48FB"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Many schools, including Lick, Bessie Carmichael, and VVMS have reported that admin is using long form evaluations for every evaluation</w:t>
      </w:r>
    </w:p>
    <w:p w14:paraId="392585C6"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 xml:space="preserve">The meeting with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xml:space="preserve"> included HR, who reported that they had provided administrators with trainings this school year so they understand the contract requirements</w:t>
      </w:r>
    </w:p>
    <w:p w14:paraId="6F89C66F"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 xml:space="preserve">UESF pointed out that in order to build trust among admin and </w:t>
      </w:r>
      <w:proofErr w:type="gramStart"/>
      <w:r w:rsidRPr="00D6716B">
        <w:rPr>
          <w:rFonts w:ascii="Bookman Old Style" w:hAnsi="Bookman Old Style" w:cs="Courier New"/>
          <w:sz w:val="22"/>
          <w:szCs w:val="22"/>
        </w:rPr>
        <w:t>UBC,  especially</w:t>
      </w:r>
      <w:proofErr w:type="gramEnd"/>
      <w:r w:rsidRPr="00D6716B">
        <w:rPr>
          <w:rFonts w:ascii="Bookman Old Style" w:hAnsi="Bookman Old Style" w:cs="Courier New"/>
          <w:sz w:val="22"/>
          <w:szCs w:val="22"/>
        </w:rPr>
        <w:t xml:space="preserve"> during evaluations, there must be some flexibility on the application of the contract language</w:t>
      </w:r>
    </w:p>
    <w:p w14:paraId="138E716F"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 xml:space="preserve">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xml:space="preserve"> provided link to all the middle school Principal's Expectations There was recognition that at times, they are too far reaching.</w:t>
      </w:r>
    </w:p>
    <w:p w14:paraId="5AA27262"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 xml:space="preserve">Vis Valley MS reported that their UBC had everyone on cycle request a short form </w:t>
      </w:r>
      <w:proofErr w:type="spellStart"/>
      <w:r w:rsidRPr="00D6716B">
        <w:rPr>
          <w:rFonts w:ascii="Bookman Old Style" w:hAnsi="Bookman Old Style" w:cs="Courier New"/>
          <w:sz w:val="22"/>
          <w:szCs w:val="22"/>
        </w:rPr>
        <w:t>eval</w:t>
      </w:r>
      <w:proofErr w:type="spellEnd"/>
      <w:r w:rsidRPr="00D6716B">
        <w:rPr>
          <w:rFonts w:ascii="Bookman Old Style" w:hAnsi="Bookman Old Style" w:cs="Courier New"/>
          <w:sz w:val="22"/>
          <w:szCs w:val="22"/>
        </w:rPr>
        <w:t>, and each of them was denied. The UBC has elected to file a grievance.</w:t>
      </w:r>
    </w:p>
    <w:p w14:paraId="250B093F"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 xml:space="preserve">UESF Staff Reps met with Chief Academic Officer and followed up with HR and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We plan to give this issue continuity for the rest of the SY.</w:t>
      </w:r>
    </w:p>
    <w:p w14:paraId="336E8217"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HR reported that Nikki Ford-</w:t>
      </w:r>
      <w:proofErr w:type="spellStart"/>
      <w:r w:rsidRPr="00D6716B">
        <w:rPr>
          <w:rFonts w:ascii="Bookman Old Style" w:hAnsi="Bookman Old Style" w:cs="Courier New"/>
          <w:sz w:val="22"/>
          <w:szCs w:val="22"/>
        </w:rPr>
        <w:t>Morthel</w:t>
      </w:r>
      <w:proofErr w:type="spellEnd"/>
      <w:r w:rsidRPr="00D6716B">
        <w:rPr>
          <w:rFonts w:ascii="Bookman Old Style" w:hAnsi="Bookman Old Style" w:cs="Courier New"/>
          <w:sz w:val="22"/>
          <w:szCs w:val="22"/>
        </w:rPr>
        <w:t>, Deputy Assistant Superintendent, is now overseeing the development of evaluation procedures with administrators.</w:t>
      </w:r>
    </w:p>
    <w:p w14:paraId="31817BC8"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It is anticipated that either District or UESF will address some of the</w:t>
      </w:r>
    </w:p>
    <w:p w14:paraId="4F766FD0"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limitations of the contract language on evaluations during bargaining. The Division must be ready to weigh in should proposals develop.</w:t>
      </w:r>
    </w:p>
    <w:p w14:paraId="0DAC5555"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Jason Hannon, K-8 Assistant Superintendent, proposed that a template be developed for all schools.</w:t>
      </w:r>
    </w:p>
    <w:p w14:paraId="27525E65"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Both SFUSD and UESF can revisit this in the Spring to ensure we</w:t>
      </w:r>
    </w:p>
    <w:p w14:paraId="1DFC0B3B"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have templates for the beginning of next school year.</w:t>
      </w:r>
    </w:p>
    <w:p w14:paraId="6947954C" w14:textId="77777777" w:rsidR="009B293C" w:rsidRPr="00D6716B" w:rsidRDefault="009B293C" w:rsidP="009B293C">
      <w:pPr>
        <w:pStyle w:val="PlainText"/>
        <w:numPr>
          <w:ilvl w:val="0"/>
          <w:numId w:val="14"/>
        </w:numPr>
        <w:ind w:left="2016"/>
        <w:rPr>
          <w:rFonts w:ascii="Bookman Old Style" w:hAnsi="Bookman Old Style" w:cs="Courier New"/>
          <w:sz w:val="22"/>
          <w:szCs w:val="22"/>
        </w:rPr>
      </w:pPr>
      <w:r w:rsidRPr="00D6716B">
        <w:rPr>
          <w:rFonts w:ascii="Bookman Old Style" w:hAnsi="Bookman Old Style" w:cs="Courier New"/>
          <w:sz w:val="22"/>
          <w:szCs w:val="22"/>
        </w:rPr>
        <w:t xml:space="preserve">The link to all the Principal's expectations will be sent to the Division. A couple of people have volunteered to review all of the documents and identify current potential Ed Code or contract violations. The Division will present their findings to the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w:t>
      </w:r>
    </w:p>
    <w:p w14:paraId="7A376DA8" w14:textId="77777777" w:rsidR="009B293C" w:rsidRPr="00D6716B" w:rsidRDefault="009B293C" w:rsidP="009B293C">
      <w:pPr>
        <w:pStyle w:val="PlainText"/>
        <w:numPr>
          <w:ilvl w:val="0"/>
          <w:numId w:val="12"/>
        </w:numPr>
        <w:ind w:left="1656"/>
        <w:rPr>
          <w:rFonts w:ascii="Bookman Old Style" w:hAnsi="Bookman Old Style" w:cs="Courier New"/>
          <w:sz w:val="22"/>
          <w:szCs w:val="22"/>
        </w:rPr>
      </w:pPr>
      <w:r w:rsidRPr="00D6716B">
        <w:rPr>
          <w:rFonts w:ascii="Bookman Old Style" w:hAnsi="Bookman Old Style" w:cs="Courier New"/>
          <w:sz w:val="22"/>
          <w:szCs w:val="22"/>
        </w:rPr>
        <w:t xml:space="preserve"> Middle Grades Initiate Wonder Task Force.</w:t>
      </w:r>
    </w:p>
    <w:p w14:paraId="3B76B932"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The Task Force had its first meeting on Tuesday, October 22, 2019. All middle schools were represented by at least one person, and there was one K-8 school present: SFC</w:t>
      </w:r>
    </w:p>
    <w:p w14:paraId="54AB940C"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Members of the Task Force were asked to give their impressions.</w:t>
      </w:r>
    </w:p>
    <w:p w14:paraId="555B64E1"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Many questions were raised and left unanswered.</w:t>
      </w:r>
    </w:p>
    <w:p w14:paraId="2E39E162"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There was a general sense of confusion about the desired outcome from this meeting.</w:t>
      </w:r>
    </w:p>
    <w:p w14:paraId="7D8837AD"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Participants were asked to provide responses to a survey in order to shape the next session</w:t>
      </w:r>
    </w:p>
    <w:p w14:paraId="6DCCE833"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lastRenderedPageBreak/>
        <w:t>Proposal was made to take continuing concerns over the redesign to the School Board. At the moment, numerous schools said they would like to attempt to reach a resolution through the Task Force</w:t>
      </w:r>
    </w:p>
    <w:p w14:paraId="68F4CC35"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 xml:space="preserve">Continuity to questions raised will be given at the next meeting with the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w:t>
      </w:r>
    </w:p>
    <w:p w14:paraId="124B0BD0"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We will ask that the question generated in the first session be answered before or by the January meeting.</w:t>
      </w:r>
    </w:p>
    <w:p w14:paraId="6410D605" w14:textId="77777777" w:rsidR="009B293C" w:rsidRPr="00D6716B" w:rsidRDefault="009B293C" w:rsidP="009B293C">
      <w:pPr>
        <w:pStyle w:val="PlainText"/>
        <w:numPr>
          <w:ilvl w:val="0"/>
          <w:numId w:val="15"/>
        </w:numPr>
        <w:ind w:left="2016"/>
        <w:rPr>
          <w:rFonts w:ascii="Bookman Old Style" w:hAnsi="Bookman Old Style" w:cs="Courier New"/>
          <w:sz w:val="22"/>
          <w:szCs w:val="22"/>
        </w:rPr>
      </w:pPr>
      <w:r w:rsidRPr="00D6716B">
        <w:rPr>
          <w:rFonts w:ascii="Bookman Old Style" w:hAnsi="Bookman Old Style" w:cs="Courier New"/>
          <w:sz w:val="22"/>
          <w:szCs w:val="22"/>
        </w:rPr>
        <w:t xml:space="preserve">We will request that EPC attend the next meeting with the </w:t>
      </w:r>
      <w:proofErr w:type="spellStart"/>
      <w:r w:rsidRPr="00D6716B">
        <w:rPr>
          <w:rFonts w:ascii="Bookman Old Style" w:hAnsi="Bookman Old Style" w:cs="Courier New"/>
          <w:sz w:val="22"/>
          <w:szCs w:val="22"/>
        </w:rPr>
        <w:t>Asst</w:t>
      </w:r>
      <w:proofErr w:type="spellEnd"/>
      <w:r w:rsidRPr="00D6716B">
        <w:rPr>
          <w:rFonts w:ascii="Bookman Old Style" w:hAnsi="Bookman Old Style" w:cs="Courier New"/>
          <w:sz w:val="22"/>
          <w:szCs w:val="22"/>
        </w:rPr>
        <w:t xml:space="preserve">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w:t>
      </w:r>
    </w:p>
    <w:p w14:paraId="74EF6524" w14:textId="77777777" w:rsidR="009B293C" w:rsidRPr="00D6716B" w:rsidRDefault="009B293C" w:rsidP="009B293C">
      <w:pPr>
        <w:pStyle w:val="PlainText"/>
        <w:ind w:left="936"/>
        <w:rPr>
          <w:rFonts w:ascii="Bookman Old Style" w:hAnsi="Bookman Old Style" w:cs="Courier New"/>
          <w:sz w:val="22"/>
          <w:szCs w:val="22"/>
        </w:rPr>
      </w:pPr>
    </w:p>
    <w:p w14:paraId="1F08026D"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Additional notes:</w:t>
      </w:r>
    </w:p>
    <w:p w14:paraId="1151DC41"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The meeting with the Assistant Superintendents is scheduled for Tuesday, November 4 2, 2019 from 4:30 to 6pm, at 555 Franklin, 3</w:t>
      </w:r>
      <w:r w:rsidRPr="00D6716B">
        <w:rPr>
          <w:rFonts w:ascii="Bookman Old Style" w:hAnsi="Bookman Old Style" w:cs="Courier New"/>
          <w:sz w:val="22"/>
          <w:szCs w:val="22"/>
          <w:vertAlign w:val="superscript"/>
        </w:rPr>
        <w:t>rd</w:t>
      </w:r>
      <w:r w:rsidRPr="00D6716B">
        <w:rPr>
          <w:rFonts w:ascii="Bookman Old Style" w:hAnsi="Bookman Old Style" w:cs="Courier New"/>
          <w:sz w:val="22"/>
          <w:szCs w:val="22"/>
        </w:rPr>
        <w:t xml:space="preserve"> floor.</w:t>
      </w:r>
    </w:p>
    <w:p w14:paraId="0C7B5620"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 xml:space="preserve">Lisa-Beth Watkins and Alma Soto will prepare the agenda for the Assistant </w:t>
      </w:r>
      <w:proofErr w:type="spellStart"/>
      <w:r w:rsidRPr="00D6716B">
        <w:rPr>
          <w:rFonts w:ascii="Bookman Old Style" w:hAnsi="Bookman Old Style" w:cs="Courier New"/>
          <w:sz w:val="22"/>
          <w:szCs w:val="22"/>
        </w:rPr>
        <w:t>Supes</w:t>
      </w:r>
      <w:proofErr w:type="spellEnd"/>
      <w:r w:rsidRPr="00D6716B">
        <w:rPr>
          <w:rFonts w:ascii="Bookman Old Style" w:hAnsi="Bookman Old Style" w:cs="Courier New"/>
          <w:sz w:val="22"/>
          <w:szCs w:val="22"/>
        </w:rPr>
        <w:t xml:space="preserve"> based on the notes from this meeting. Please let us know if you plan to attend. Depending on the number of participants, we may need to request a bigger room to accommodate everyone.</w:t>
      </w:r>
    </w:p>
    <w:p w14:paraId="72A3B90D" w14:textId="77777777" w:rsidR="009B293C" w:rsidRPr="00D6716B" w:rsidRDefault="009B293C" w:rsidP="009B293C">
      <w:pPr>
        <w:pStyle w:val="PlainText"/>
        <w:ind w:left="936"/>
        <w:rPr>
          <w:rFonts w:ascii="Bookman Old Style" w:hAnsi="Bookman Old Style" w:cs="Courier New"/>
          <w:sz w:val="22"/>
          <w:szCs w:val="22"/>
        </w:rPr>
      </w:pPr>
      <w:r w:rsidRPr="00D6716B">
        <w:rPr>
          <w:rFonts w:ascii="Bookman Old Style" w:hAnsi="Bookman Old Style" w:cs="Courier New"/>
          <w:sz w:val="22"/>
          <w:szCs w:val="22"/>
        </w:rPr>
        <w:t>Please note that after reviewing all of the files, we are missing Lick MS and Willie Brown MS. If you are a UBC Rep from that site, please send those to Alma Soto at asoto@uesf.org so we can add them to the drive.</w:t>
      </w:r>
    </w:p>
    <w:p w14:paraId="788F5E10" w14:textId="77777777" w:rsidR="009B293C" w:rsidRPr="009B293C" w:rsidRDefault="009B293C" w:rsidP="009B293C">
      <w:pPr>
        <w:ind w:left="936"/>
      </w:pPr>
    </w:p>
    <w:p w14:paraId="3E94A8BC" w14:textId="77777777" w:rsidR="00B85979" w:rsidRDefault="00B85979" w:rsidP="00B85979">
      <w:pPr>
        <w:pStyle w:val="Title"/>
        <w:numPr>
          <w:ilvl w:val="0"/>
          <w:numId w:val="5"/>
        </w:numPr>
        <w:tabs>
          <w:tab w:val="right" w:pos="10170"/>
          <w:tab w:val="left" w:pos="10260"/>
          <w:tab w:val="left" w:pos="1035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Early Education Committee Report</w:t>
      </w:r>
      <w:r>
        <w:rPr>
          <w:rFonts w:ascii="Bookman Old Style" w:eastAsia="Bookman Old Style" w:hAnsi="Bookman Old Style" w:cs="Bookman Old Style"/>
          <w:b w:val="0"/>
          <w:i w:val="0"/>
        </w:rPr>
        <w:tab/>
        <w:t>Betty Robinson-Harris</w:t>
      </w:r>
    </w:p>
    <w:p w14:paraId="681A0A16" w14:textId="77777777" w:rsidR="00B85979" w:rsidRPr="00B85979" w:rsidRDefault="00B85979" w:rsidP="00B85979">
      <w:pPr>
        <w:pStyle w:val="ListParagraph"/>
        <w:numPr>
          <w:ilvl w:val="0"/>
          <w:numId w:val="10"/>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Concerns around the District’s document regarding touch/hugging/kids on laps, etc. because touch important for young kids.</w:t>
      </w:r>
    </w:p>
    <w:p w14:paraId="4A01ED5F" w14:textId="77777777" w:rsidR="00B85979" w:rsidRPr="00B85979" w:rsidRDefault="00B85979" w:rsidP="00B85979">
      <w:pPr>
        <w:pStyle w:val="ListParagraph"/>
        <w:numPr>
          <w:ilvl w:val="0"/>
          <w:numId w:val="10"/>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 xml:space="preserve">Evaluations being required for all employees even if they are in an </w:t>
      </w:r>
      <w:proofErr w:type="gramStart"/>
      <w:r w:rsidRPr="00B85979">
        <w:rPr>
          <w:rFonts w:ascii="Bookman Old Style" w:hAnsi="Bookman Old Style"/>
          <w:sz w:val="22"/>
          <w:szCs w:val="22"/>
        </w:rPr>
        <w:t>off cycle</w:t>
      </w:r>
      <w:proofErr w:type="gramEnd"/>
      <w:r w:rsidRPr="00B85979">
        <w:rPr>
          <w:rFonts w:ascii="Bookman Old Style" w:hAnsi="Bookman Old Style"/>
          <w:sz w:val="22"/>
          <w:szCs w:val="22"/>
        </w:rPr>
        <w:t xml:space="preserve"> evaluation year. </w:t>
      </w:r>
    </w:p>
    <w:p w14:paraId="46FC2742" w14:textId="77777777" w:rsidR="00B85979" w:rsidRPr="00B85979" w:rsidRDefault="00B85979" w:rsidP="00B85979">
      <w:pPr>
        <w:pStyle w:val="ListParagraph"/>
        <w:numPr>
          <w:ilvl w:val="0"/>
          <w:numId w:val="10"/>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 xml:space="preserve">Mayor added 30 million dollars for Early Education and </w:t>
      </w:r>
      <w:proofErr w:type="spellStart"/>
      <w:r w:rsidRPr="00B85979">
        <w:rPr>
          <w:rFonts w:ascii="Bookman Old Style" w:hAnsi="Bookman Old Style"/>
          <w:sz w:val="22"/>
          <w:szCs w:val="22"/>
        </w:rPr>
        <w:t>ParaEducator</w:t>
      </w:r>
      <w:proofErr w:type="spellEnd"/>
      <w:r w:rsidRPr="00B85979">
        <w:rPr>
          <w:rFonts w:ascii="Bookman Old Style" w:hAnsi="Bookman Old Style"/>
          <w:sz w:val="22"/>
          <w:szCs w:val="22"/>
        </w:rPr>
        <w:t xml:space="preserve"> stipends.</w:t>
      </w:r>
    </w:p>
    <w:p w14:paraId="527AEF55" w14:textId="77777777" w:rsidR="00B85979" w:rsidRPr="00B85979" w:rsidRDefault="00B85979" w:rsidP="00B85979">
      <w:pPr>
        <w:pStyle w:val="ListParagraph"/>
        <w:numPr>
          <w:ilvl w:val="0"/>
          <w:numId w:val="10"/>
        </w:numPr>
        <w:tabs>
          <w:tab w:val="right" w:pos="10170"/>
          <w:tab w:val="left" w:pos="10260"/>
          <w:tab w:val="left" w:pos="10350"/>
        </w:tabs>
        <w:rPr>
          <w:rFonts w:ascii="Bookman Old Style" w:hAnsi="Bookman Old Style"/>
          <w:sz w:val="22"/>
          <w:szCs w:val="22"/>
        </w:rPr>
      </w:pPr>
      <w:r w:rsidRPr="00B85979">
        <w:rPr>
          <w:rFonts w:ascii="Bookman Old Style" w:hAnsi="Bookman Old Style"/>
          <w:sz w:val="22"/>
          <w:szCs w:val="22"/>
        </w:rPr>
        <w:t xml:space="preserve">Thanks for </w:t>
      </w:r>
      <w:proofErr w:type="gramStart"/>
      <w:r w:rsidRPr="00B85979">
        <w:rPr>
          <w:rFonts w:ascii="Bookman Old Style" w:hAnsi="Bookman Old Style"/>
          <w:sz w:val="22"/>
          <w:szCs w:val="22"/>
        </w:rPr>
        <w:t>7 hour</w:t>
      </w:r>
      <w:proofErr w:type="gramEnd"/>
      <w:r w:rsidRPr="00B85979">
        <w:rPr>
          <w:rFonts w:ascii="Bookman Old Style" w:hAnsi="Bookman Old Style"/>
          <w:sz w:val="22"/>
          <w:szCs w:val="22"/>
        </w:rPr>
        <w:t xml:space="preserve"> PD that took place on November 2nd.</w:t>
      </w:r>
    </w:p>
    <w:p w14:paraId="513C8058" w14:textId="77777777" w:rsidR="00B85979" w:rsidRDefault="00B85979" w:rsidP="00B85979">
      <w:pPr>
        <w:pStyle w:val="Title"/>
        <w:tabs>
          <w:tab w:val="right" w:pos="10170"/>
          <w:tab w:val="left" w:pos="10260"/>
          <w:tab w:val="left" w:pos="10350"/>
        </w:tabs>
        <w:rPr>
          <w:rFonts w:ascii="Bookman Old Style" w:eastAsia="Bookman Old Style" w:hAnsi="Bookman Old Style" w:cs="Bookman Old Style"/>
          <w:b w:val="0"/>
          <w:i w:val="0"/>
        </w:rPr>
      </w:pPr>
    </w:p>
    <w:p w14:paraId="00000013" w14:textId="77777777" w:rsidR="00C66D64" w:rsidRDefault="009B293C">
      <w:pPr>
        <w:pStyle w:val="Title"/>
        <w:tabs>
          <w:tab w:val="right" w:pos="10710"/>
        </w:tabs>
        <w:rPr>
          <w:rFonts w:ascii="Bookman Old Style" w:eastAsia="Bookman Old Style" w:hAnsi="Bookman Old Style" w:cs="Bookman Old Style"/>
          <w:b w:val="0"/>
          <w:i w:val="0"/>
        </w:rPr>
      </w:pPr>
      <w:r>
        <w:rPr>
          <w:rFonts w:ascii="Arial" w:eastAsia="Arial" w:hAnsi="Arial" w:cs="Arial"/>
        </w:rPr>
        <w:t xml:space="preserve">COPE Report - Election Update </w:t>
      </w:r>
      <w:r>
        <w:rPr>
          <w:rFonts w:ascii="Bookman Old Style" w:eastAsia="Bookman Old Style" w:hAnsi="Bookman Old Style" w:cs="Bookman Old Style"/>
          <w:b w:val="0"/>
          <w:i w:val="0"/>
        </w:rPr>
        <w:tab/>
        <w:t xml:space="preserve">Anabel </w:t>
      </w:r>
      <w:proofErr w:type="spellStart"/>
      <w:r>
        <w:rPr>
          <w:rFonts w:ascii="Bookman Old Style" w:eastAsia="Bookman Old Style" w:hAnsi="Bookman Old Style" w:cs="Bookman Old Style"/>
          <w:b w:val="0"/>
          <w:i w:val="0"/>
        </w:rPr>
        <w:t>Ibañez</w:t>
      </w:r>
      <w:proofErr w:type="spellEnd"/>
    </w:p>
    <w:p w14:paraId="00000014" w14:textId="77777777" w:rsidR="00C66D64" w:rsidRDefault="00C66D64">
      <w:pPr>
        <w:pStyle w:val="Title"/>
        <w:tabs>
          <w:tab w:val="right" w:pos="9990"/>
          <w:tab w:val="left" w:pos="10080"/>
        </w:tabs>
        <w:rPr>
          <w:rFonts w:ascii="Bookman Old Style" w:eastAsia="Bookman Old Style" w:hAnsi="Bookman Old Style" w:cs="Bookman Old Style"/>
          <w:b w:val="0"/>
          <w:i w:val="0"/>
        </w:rPr>
      </w:pPr>
    </w:p>
    <w:p w14:paraId="00000015" w14:textId="77777777" w:rsidR="00C66D64" w:rsidRDefault="009B293C">
      <w:pPr>
        <w:pStyle w:val="Title"/>
        <w:tabs>
          <w:tab w:val="left" w:pos="810"/>
          <w:tab w:val="right" w:pos="9990"/>
          <w:tab w:val="left" w:pos="10080"/>
        </w:tabs>
        <w:rPr>
          <w:rFonts w:ascii="Arial" w:eastAsia="Arial" w:hAnsi="Arial" w:cs="Arial"/>
        </w:rPr>
      </w:pPr>
      <w:r>
        <w:rPr>
          <w:rFonts w:ascii="Arial" w:eastAsia="Arial" w:hAnsi="Arial" w:cs="Arial"/>
        </w:rPr>
        <w:t>Officers’ Reports</w:t>
      </w:r>
    </w:p>
    <w:p w14:paraId="00000016" w14:textId="019C5F9C" w:rsidR="00C66D64" w:rsidRDefault="009B293C">
      <w:pPr>
        <w:pStyle w:val="Title"/>
        <w:numPr>
          <w:ilvl w:val="0"/>
          <w:numId w:val="7"/>
        </w:numPr>
        <w:tabs>
          <w:tab w:val="center" w:pos="5580"/>
          <w:tab w:val="left" w:pos="10800"/>
        </w:tabs>
        <w:ind w:left="990"/>
        <w:rPr>
          <w:rFonts w:ascii="Bookman Old Style" w:eastAsia="Bookman Old Style" w:hAnsi="Bookman Old Style" w:cs="Bookman Old Style"/>
          <w:b w:val="0"/>
          <w:i w:val="0"/>
        </w:rPr>
      </w:pPr>
      <w:r>
        <w:rPr>
          <w:rFonts w:ascii="Bookman Old Style" w:eastAsia="Bookman Old Style" w:hAnsi="Bookman Old Style" w:cs="Bookman Old Style"/>
          <w:b w:val="0"/>
          <w:i w:val="0"/>
        </w:rPr>
        <w:t xml:space="preserve">Executive Vice-President’s Report                                          Elaine Merriweather </w:t>
      </w:r>
    </w:p>
    <w:p w14:paraId="12B04B90" w14:textId="77777777" w:rsidR="00FE34F0" w:rsidRPr="00FE34F0" w:rsidRDefault="00FE34F0" w:rsidP="00FE34F0">
      <w:pPr>
        <w:pStyle w:val="Style2"/>
        <w:pBdr>
          <w:top w:val="none" w:sz="0" w:space="0" w:color="auto"/>
          <w:bottom w:val="none" w:sz="0" w:space="0" w:color="auto"/>
        </w:pBdr>
        <w:ind w:left="900"/>
        <w:rPr>
          <w:rFonts w:ascii="Bookman Old Style" w:hAnsi="Bookman Old Style"/>
          <w:color w:val="auto"/>
          <w:sz w:val="22"/>
          <w:szCs w:val="22"/>
        </w:rPr>
      </w:pPr>
      <w:r w:rsidRPr="00FE34F0">
        <w:rPr>
          <w:rFonts w:ascii="Bookman Old Style" w:hAnsi="Bookman Old Style"/>
          <w:color w:val="auto"/>
          <w:sz w:val="22"/>
          <w:szCs w:val="22"/>
        </w:rPr>
        <w:t>STATE COUNCIL</w:t>
      </w:r>
    </w:p>
    <w:p w14:paraId="104F89DD" w14:textId="77777777" w:rsidR="00FE34F0" w:rsidRPr="00FE34F0" w:rsidRDefault="00FE34F0" w:rsidP="00FE34F0">
      <w:pPr>
        <w:spacing w:after="120"/>
        <w:ind w:left="900"/>
        <w:rPr>
          <w:rFonts w:ascii="Bookman Old Style" w:hAnsi="Bookman Old Style"/>
          <w:sz w:val="22"/>
          <w:szCs w:val="22"/>
        </w:rPr>
      </w:pPr>
      <w:r w:rsidRPr="00FE34F0">
        <w:rPr>
          <w:rFonts w:ascii="Bookman Old Style" w:hAnsi="Bookman Old Style"/>
          <w:sz w:val="22"/>
          <w:szCs w:val="22"/>
        </w:rPr>
        <w:t>Fourteen UESF members attended the CTA State Council from October 25</w:t>
      </w:r>
      <w:r w:rsidRPr="00FE34F0">
        <w:rPr>
          <w:rFonts w:ascii="Bookman Old Style" w:hAnsi="Bookman Old Style"/>
          <w:sz w:val="22"/>
          <w:szCs w:val="22"/>
          <w:vertAlign w:val="superscript"/>
        </w:rPr>
        <w:t>th</w:t>
      </w:r>
      <w:r w:rsidRPr="00FE34F0">
        <w:rPr>
          <w:rFonts w:ascii="Bookman Old Style" w:hAnsi="Bookman Old Style"/>
          <w:sz w:val="22"/>
          <w:szCs w:val="22"/>
        </w:rPr>
        <w:t xml:space="preserve"> – 27</w:t>
      </w:r>
      <w:r w:rsidRPr="00FE34F0">
        <w:rPr>
          <w:rFonts w:ascii="Bookman Old Style" w:hAnsi="Bookman Old Style"/>
          <w:sz w:val="22"/>
          <w:szCs w:val="22"/>
          <w:vertAlign w:val="superscript"/>
        </w:rPr>
        <w:t>th</w:t>
      </w:r>
      <w:r w:rsidRPr="00FE34F0">
        <w:rPr>
          <w:rFonts w:ascii="Bookman Old Style" w:hAnsi="Bookman Old Style"/>
          <w:sz w:val="22"/>
          <w:szCs w:val="22"/>
        </w:rPr>
        <w:t xml:space="preserve"> in Los Angeles, CA. Each of us served on different committees. Some of the committees were Assessment &amp; Testing, Communications, Curriculum &amp; Instruction, Early Childhood, Financing Public Education, School Safety / School Management, Special Education, and Language Acquisition. If you are interested in any of these topics please let me know and I can connect you with the individual who sits on that committee. The NEA President, Lily Eskelsen García addressed State Council on Sunday. She shared the Strong Public Schools website and how important it is for us to stay woke for the 2020 Presidential Election. There was also a kick off campaign for Schools &amp; Communities First. This initiative will reclaim 12 billion every year to ensure that our schools and communities have resources to educate all of our students. We are in the process of collecting signatures to qualify for the November 2020 ballot. Please take some of the petitions back to your school to get signatures from other educators and parents.</w:t>
      </w:r>
    </w:p>
    <w:p w14:paraId="56689FC0" w14:textId="77777777" w:rsidR="00FE34F0" w:rsidRPr="00FE34F0" w:rsidRDefault="00FE34F0" w:rsidP="00FE34F0">
      <w:pPr>
        <w:pStyle w:val="Style2"/>
        <w:pBdr>
          <w:top w:val="none" w:sz="0" w:space="0" w:color="auto"/>
          <w:bottom w:val="none" w:sz="0" w:space="0" w:color="auto"/>
        </w:pBdr>
        <w:ind w:left="900"/>
        <w:rPr>
          <w:rFonts w:ascii="Bookman Old Style" w:hAnsi="Bookman Old Style"/>
          <w:color w:val="auto"/>
          <w:sz w:val="22"/>
          <w:szCs w:val="22"/>
        </w:rPr>
      </w:pPr>
      <w:r w:rsidRPr="00FE34F0">
        <w:rPr>
          <w:rFonts w:ascii="Bookman Old Style" w:hAnsi="Bookman Old Style"/>
          <w:color w:val="auto"/>
          <w:sz w:val="22"/>
          <w:szCs w:val="22"/>
        </w:rPr>
        <w:t>LOCAL NEWS</w:t>
      </w:r>
    </w:p>
    <w:p w14:paraId="06C578FF" w14:textId="77777777" w:rsidR="00FE34F0" w:rsidRPr="00FE34F0" w:rsidRDefault="00FE34F0" w:rsidP="00FE34F0">
      <w:pPr>
        <w:spacing w:after="120"/>
        <w:ind w:left="900"/>
        <w:rPr>
          <w:rFonts w:ascii="Bookman Old Style" w:hAnsi="Bookman Old Style"/>
          <w:sz w:val="22"/>
          <w:szCs w:val="22"/>
        </w:rPr>
      </w:pPr>
      <w:r w:rsidRPr="00FE34F0">
        <w:rPr>
          <w:rFonts w:ascii="Bookman Old Style" w:hAnsi="Bookman Old Style"/>
          <w:sz w:val="22"/>
          <w:szCs w:val="22"/>
        </w:rPr>
        <w:t>We still have a lot of Certificated and Classified contracts available for you to pick up. Please stop by and pick some up for your school site. I would like to thank everyone who made our 100</w:t>
      </w:r>
      <w:r w:rsidRPr="00FE34F0">
        <w:rPr>
          <w:rFonts w:ascii="Bookman Old Style" w:hAnsi="Bookman Old Style"/>
          <w:sz w:val="22"/>
          <w:szCs w:val="22"/>
          <w:vertAlign w:val="superscript"/>
        </w:rPr>
        <w:t>th</w:t>
      </w:r>
      <w:r w:rsidRPr="00FE34F0">
        <w:rPr>
          <w:rFonts w:ascii="Bookman Old Style" w:hAnsi="Bookman Old Style"/>
          <w:sz w:val="22"/>
          <w:szCs w:val="22"/>
        </w:rPr>
        <w:t xml:space="preserve"> year celebration a success. If you weren’t able to make it to the celebration, </w:t>
      </w:r>
      <w:r w:rsidRPr="00FE34F0">
        <w:rPr>
          <w:rFonts w:ascii="Bookman Old Style" w:hAnsi="Bookman Old Style"/>
          <w:sz w:val="22"/>
          <w:szCs w:val="22"/>
        </w:rPr>
        <w:lastRenderedPageBreak/>
        <w:t>we still have a few programs and custom-made pins at the UESF office. There is special edition 100</w:t>
      </w:r>
      <w:r w:rsidRPr="00FE34F0">
        <w:rPr>
          <w:rFonts w:ascii="Bookman Old Style" w:hAnsi="Bookman Old Style"/>
          <w:sz w:val="22"/>
          <w:szCs w:val="22"/>
          <w:vertAlign w:val="superscript"/>
        </w:rPr>
        <w:t>th</w:t>
      </w:r>
      <w:r w:rsidRPr="00FE34F0">
        <w:rPr>
          <w:rFonts w:ascii="Bookman Old Style" w:hAnsi="Bookman Old Style"/>
          <w:sz w:val="22"/>
          <w:szCs w:val="22"/>
        </w:rPr>
        <w:t xml:space="preserve"> year anniversary t-shirts on sale now, get them while supplies last. </w:t>
      </w:r>
    </w:p>
    <w:p w14:paraId="60BF85DB" w14:textId="77777777" w:rsidR="00FE34F0" w:rsidRPr="00FE34F0" w:rsidRDefault="00FE34F0" w:rsidP="00FE34F0">
      <w:pPr>
        <w:pStyle w:val="Style2"/>
        <w:pBdr>
          <w:top w:val="none" w:sz="0" w:space="0" w:color="auto"/>
          <w:bottom w:val="none" w:sz="0" w:space="0" w:color="auto"/>
        </w:pBdr>
        <w:ind w:left="900"/>
        <w:rPr>
          <w:rFonts w:ascii="Bookman Old Style" w:hAnsi="Bookman Old Style"/>
          <w:color w:val="auto"/>
          <w:sz w:val="22"/>
          <w:szCs w:val="22"/>
        </w:rPr>
      </w:pPr>
      <w:r w:rsidRPr="00FE34F0">
        <w:rPr>
          <w:rFonts w:ascii="Bookman Old Style" w:hAnsi="Bookman Old Style"/>
          <w:color w:val="auto"/>
          <w:sz w:val="22"/>
          <w:szCs w:val="22"/>
        </w:rPr>
        <w:t xml:space="preserve">CTA CONFERENCE GRANTS </w:t>
      </w:r>
    </w:p>
    <w:p w14:paraId="2E7F1DBE" w14:textId="77777777" w:rsidR="00FE34F0" w:rsidRPr="00FE34F0" w:rsidRDefault="00FE34F0" w:rsidP="00FE34F0">
      <w:pPr>
        <w:spacing w:after="120"/>
        <w:ind w:left="900"/>
        <w:rPr>
          <w:rFonts w:ascii="Bookman Old Style" w:hAnsi="Bookman Old Style"/>
          <w:sz w:val="22"/>
          <w:szCs w:val="22"/>
        </w:rPr>
      </w:pPr>
      <w:r w:rsidRPr="00FE34F0">
        <w:rPr>
          <w:rFonts w:ascii="Bookman Old Style" w:hAnsi="Bookman Old Style"/>
          <w:sz w:val="22"/>
          <w:szCs w:val="22"/>
        </w:rPr>
        <w:t>The 2019-20 CTA grant applications are quick and easy, you only need to fill out one application for all conferences you would like to attend. The Equity and Human Rights Conference deadline is January 6, 2020. The Conference is February 28</w:t>
      </w:r>
      <w:r w:rsidRPr="00FE34F0">
        <w:rPr>
          <w:rFonts w:ascii="Bookman Old Style" w:hAnsi="Bookman Old Style"/>
          <w:sz w:val="22"/>
          <w:szCs w:val="22"/>
          <w:vertAlign w:val="superscript"/>
        </w:rPr>
        <w:t>th</w:t>
      </w:r>
      <w:r w:rsidRPr="00FE34F0">
        <w:rPr>
          <w:rFonts w:ascii="Bookman Old Style" w:hAnsi="Bookman Old Style"/>
          <w:sz w:val="22"/>
          <w:szCs w:val="22"/>
        </w:rPr>
        <w:t xml:space="preserve"> – March 1</w:t>
      </w:r>
      <w:r w:rsidRPr="00FE34F0">
        <w:rPr>
          <w:rFonts w:ascii="Bookman Old Style" w:hAnsi="Bookman Old Style"/>
          <w:sz w:val="22"/>
          <w:szCs w:val="22"/>
          <w:vertAlign w:val="superscript"/>
        </w:rPr>
        <w:t>st</w:t>
      </w:r>
      <w:r w:rsidRPr="00FE34F0">
        <w:rPr>
          <w:rFonts w:ascii="Bookman Old Style" w:hAnsi="Bookman Old Style"/>
          <w:sz w:val="22"/>
          <w:szCs w:val="22"/>
        </w:rPr>
        <w:t xml:space="preserve">. You can apply now, just visit the website: </w:t>
      </w:r>
      <w:hyperlink r:id="rId7" w:history="1">
        <w:r w:rsidRPr="00FE34F0">
          <w:rPr>
            <w:rStyle w:val="Hyperlink"/>
            <w:rFonts w:ascii="Bookman Old Style" w:hAnsi="Bookman Old Style"/>
            <w:color w:val="0000FF"/>
            <w:sz w:val="22"/>
            <w:szCs w:val="22"/>
          </w:rPr>
          <w:t>www.CTAGO.org/grants</w:t>
        </w:r>
      </w:hyperlink>
      <w:r w:rsidRPr="00FE34F0">
        <w:rPr>
          <w:rFonts w:ascii="Bookman Old Style" w:hAnsi="Bookman Old Style"/>
          <w:sz w:val="22"/>
          <w:szCs w:val="22"/>
        </w:rPr>
        <w:t xml:space="preserve">. </w:t>
      </w:r>
    </w:p>
    <w:p w14:paraId="4DE2D91F" w14:textId="77777777" w:rsidR="00FE34F0" w:rsidRPr="00FE34F0" w:rsidRDefault="00FE34F0" w:rsidP="00FE34F0"/>
    <w:p w14:paraId="00000017" w14:textId="77777777" w:rsidR="00C66D64" w:rsidRDefault="009B293C">
      <w:pPr>
        <w:numPr>
          <w:ilvl w:val="0"/>
          <w:numId w:val="7"/>
        </w:numPr>
        <w:ind w:left="990"/>
      </w:pPr>
      <w:r>
        <w:rPr>
          <w:rFonts w:ascii="Bookman Old Style" w:eastAsia="Bookman Old Style" w:hAnsi="Bookman Old Style" w:cs="Bookman Old Style"/>
          <w:color w:val="212121"/>
          <w:sz w:val="22"/>
          <w:szCs w:val="22"/>
        </w:rPr>
        <w:t>Schools &amp; Communities First petition drive for reforming Prop 13      CTA Political Director</w:t>
      </w:r>
    </w:p>
    <w:p w14:paraId="00000018" w14:textId="77777777" w:rsidR="00C66D64" w:rsidRDefault="009B293C">
      <w:pPr>
        <w:pStyle w:val="Title"/>
        <w:numPr>
          <w:ilvl w:val="0"/>
          <w:numId w:val="7"/>
        </w:numPr>
        <w:tabs>
          <w:tab w:val="right" w:pos="10800"/>
        </w:tabs>
        <w:ind w:left="990"/>
        <w:rPr>
          <w:rFonts w:ascii="Bookman Old Style" w:eastAsia="Bookman Old Style" w:hAnsi="Bookman Old Style" w:cs="Bookman Old Style"/>
          <w:b w:val="0"/>
          <w:i w:val="0"/>
        </w:rPr>
      </w:pPr>
      <w:r>
        <w:rPr>
          <w:rFonts w:ascii="Bookman Old Style" w:eastAsia="Bookman Old Style" w:hAnsi="Bookman Old Style" w:cs="Bookman Old Style"/>
          <w:b w:val="0"/>
          <w:i w:val="0"/>
        </w:rPr>
        <w:t>President’s Report</w:t>
      </w:r>
      <w:r>
        <w:rPr>
          <w:rFonts w:ascii="Bookman Old Style" w:eastAsia="Bookman Old Style" w:hAnsi="Bookman Old Style" w:cs="Bookman Old Style"/>
          <w:b w:val="0"/>
          <w:i w:val="0"/>
        </w:rPr>
        <w:tab/>
        <w:t>Susan Solomon</w:t>
      </w:r>
    </w:p>
    <w:p w14:paraId="00000019" w14:textId="77777777" w:rsidR="00C66D64" w:rsidRDefault="009B293C">
      <w:pPr>
        <w:numPr>
          <w:ilvl w:val="0"/>
          <w:numId w:val="3"/>
        </w:numPr>
        <w:pBdr>
          <w:top w:val="nil"/>
          <w:left w:val="nil"/>
          <w:bottom w:val="nil"/>
          <w:right w:val="nil"/>
          <w:between w:val="nil"/>
        </w:pBdr>
        <w:ind w:left="1170"/>
        <w:rPr>
          <w:color w:val="000000"/>
          <w:sz w:val="22"/>
          <w:szCs w:val="22"/>
        </w:rPr>
      </w:pPr>
      <w:r>
        <w:rPr>
          <w:rFonts w:ascii="Bookman Old Style" w:eastAsia="Bookman Old Style" w:hAnsi="Bookman Old Style" w:cs="Bookman Old Style"/>
          <w:color w:val="212121"/>
          <w:sz w:val="22"/>
          <w:szCs w:val="22"/>
        </w:rPr>
        <w:t>Bargaining survey: organizing, outreach, distribution, collection </w:t>
      </w:r>
    </w:p>
    <w:p w14:paraId="0000001A" w14:textId="77777777" w:rsidR="00C66D64" w:rsidRDefault="009B293C">
      <w:pPr>
        <w:numPr>
          <w:ilvl w:val="0"/>
          <w:numId w:val="3"/>
        </w:numPr>
        <w:pBdr>
          <w:top w:val="nil"/>
          <w:left w:val="nil"/>
          <w:bottom w:val="nil"/>
          <w:right w:val="nil"/>
          <w:between w:val="nil"/>
        </w:pBdr>
        <w:ind w:left="1170"/>
        <w:rPr>
          <w:color w:val="000000"/>
          <w:sz w:val="22"/>
          <w:szCs w:val="22"/>
        </w:rPr>
      </w:pPr>
      <w:r>
        <w:rPr>
          <w:rFonts w:ascii="Bookman Old Style" w:eastAsia="Bookman Old Style" w:hAnsi="Bookman Old Style" w:cs="Bookman Old Style"/>
          <w:color w:val="212121"/>
          <w:sz w:val="22"/>
          <w:szCs w:val="22"/>
        </w:rPr>
        <w:t>Discussion about organizing plans for upcoming spring contract negotiations</w:t>
      </w:r>
    </w:p>
    <w:p w14:paraId="0000001B" w14:textId="77777777" w:rsidR="00C66D64" w:rsidRDefault="009B293C">
      <w:pPr>
        <w:numPr>
          <w:ilvl w:val="0"/>
          <w:numId w:val="3"/>
        </w:numPr>
        <w:ind w:left="1170"/>
        <w:rPr>
          <w:color w:val="212121"/>
          <w:sz w:val="22"/>
          <w:szCs w:val="22"/>
        </w:rPr>
      </w:pPr>
      <w:r>
        <w:rPr>
          <w:rFonts w:ascii="Bookman Old Style" w:eastAsia="Bookman Old Style" w:hAnsi="Bookman Old Style" w:cs="Bookman Old Style"/>
          <w:color w:val="212121"/>
          <w:sz w:val="22"/>
          <w:szCs w:val="22"/>
        </w:rPr>
        <w:t>Discussion of UESF/SFUSD agreement on Mayor's $10 million contribution to SFUSD for educator retention at High Potential Focus Schools</w:t>
      </w:r>
    </w:p>
    <w:p w14:paraId="0000001C" w14:textId="77777777" w:rsidR="00C66D64" w:rsidRDefault="00C66D64">
      <w:pPr>
        <w:ind w:left="900"/>
        <w:rPr>
          <w:rFonts w:ascii="Bookman Old Style" w:eastAsia="Bookman Old Style" w:hAnsi="Bookman Old Style" w:cs="Bookman Old Style"/>
          <w:color w:val="212121"/>
          <w:sz w:val="22"/>
          <w:szCs w:val="22"/>
        </w:rPr>
      </w:pPr>
    </w:p>
    <w:p w14:paraId="0000001D" w14:textId="3AD38B37" w:rsidR="00C66D64" w:rsidRDefault="009B293C">
      <w:pPr>
        <w:pStyle w:val="Title"/>
        <w:tabs>
          <w:tab w:val="left" w:pos="810"/>
          <w:tab w:val="right" w:pos="9990"/>
          <w:tab w:val="left" w:pos="10080"/>
        </w:tabs>
        <w:rPr>
          <w:rFonts w:ascii="Arial" w:eastAsia="Arial" w:hAnsi="Arial" w:cs="Arial"/>
          <w:highlight w:val="yellow"/>
        </w:rPr>
      </w:pPr>
      <w:r>
        <w:rPr>
          <w:rFonts w:ascii="Arial" w:eastAsia="Arial" w:hAnsi="Arial" w:cs="Arial"/>
        </w:rPr>
        <w:t xml:space="preserve">Resolutions </w:t>
      </w:r>
    </w:p>
    <w:p w14:paraId="0000001E" w14:textId="77777777" w:rsidR="00C66D64" w:rsidRDefault="009B293C">
      <w:pPr>
        <w:pStyle w:val="Title"/>
        <w:numPr>
          <w:ilvl w:val="0"/>
          <w:numId w:val="1"/>
        </w:numPr>
        <w:tabs>
          <w:tab w:val="right" w:pos="1080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United Educators of San Francisco Cell Tower Resolution</w:t>
      </w:r>
      <w:r>
        <w:rPr>
          <w:rFonts w:ascii="Bookman Old Style" w:eastAsia="Bookman Old Style" w:hAnsi="Bookman Old Style" w:cs="Bookman Old Style"/>
          <w:b w:val="0"/>
          <w:i w:val="0"/>
        </w:rPr>
        <w:tab/>
        <w:t xml:space="preserve">Sara </w:t>
      </w:r>
      <w:proofErr w:type="spellStart"/>
      <w:r>
        <w:rPr>
          <w:rFonts w:ascii="Bookman Old Style" w:eastAsia="Bookman Old Style" w:hAnsi="Bookman Old Style" w:cs="Bookman Old Style"/>
          <w:b w:val="0"/>
          <w:i w:val="0"/>
        </w:rPr>
        <w:t>Aminoff</w:t>
      </w:r>
      <w:proofErr w:type="spellEnd"/>
    </w:p>
    <w:p w14:paraId="0000001F" w14:textId="77777777" w:rsidR="00C66D64" w:rsidRDefault="009B293C">
      <w:pPr>
        <w:pStyle w:val="Title"/>
        <w:tabs>
          <w:tab w:val="right" w:pos="10710"/>
        </w:tabs>
        <w:ind w:left="1260"/>
        <w:rPr>
          <w:rFonts w:ascii="Bookman Old Style" w:eastAsia="Bookman Old Style" w:hAnsi="Bookman Old Style" w:cs="Bookman Old Style"/>
          <w:b w:val="0"/>
          <w:i w:val="0"/>
        </w:rPr>
      </w:pPr>
      <w:r>
        <w:rPr>
          <w:rFonts w:ascii="Bookman Old Style" w:eastAsia="Bookman Old Style" w:hAnsi="Bookman Old Style" w:cs="Bookman Old Style"/>
          <w:i w:val="0"/>
        </w:rPr>
        <w:t>M/S/C</w:t>
      </w:r>
      <w:r>
        <w:rPr>
          <w:rFonts w:ascii="Bookman Old Style" w:eastAsia="Bookman Old Style" w:hAnsi="Bookman Old Style" w:cs="Bookman Old Style"/>
          <w:b w:val="0"/>
          <w:i w:val="0"/>
        </w:rPr>
        <w:t xml:space="preserve"> Substitute Motion Printed </w:t>
      </w:r>
      <w:r>
        <w:rPr>
          <w:rFonts w:ascii="Bookman Old Style" w:eastAsia="Bookman Old Style" w:hAnsi="Bookman Old Style" w:cs="Bookman Old Style"/>
          <w:b w:val="0"/>
          <w:i w:val="0"/>
          <w:sz w:val="24"/>
          <w:szCs w:val="24"/>
        </w:rPr>
        <w:t xml:space="preserve">(opposed 1, abstention 1) </w:t>
      </w:r>
    </w:p>
    <w:p w14:paraId="00000020" w14:textId="77777777" w:rsidR="00C66D64" w:rsidRPr="00B20897" w:rsidRDefault="009B293C" w:rsidP="00B85979">
      <w:pPr>
        <w:pStyle w:val="Title"/>
        <w:tabs>
          <w:tab w:val="right" w:pos="10710"/>
        </w:tabs>
        <w:ind w:left="1260"/>
        <w:rPr>
          <w:rFonts w:ascii="Bookman Old Style" w:eastAsia="Bookman Old Style" w:hAnsi="Bookman Old Style" w:cs="Bookman Old Style"/>
          <w:b w:val="0"/>
        </w:rPr>
      </w:pPr>
      <w:r>
        <w:rPr>
          <w:rFonts w:ascii="Bookman Old Style" w:eastAsia="Bookman Old Style" w:hAnsi="Bookman Old Style" w:cs="Bookman Old Style"/>
        </w:rPr>
        <w:t xml:space="preserve">M/S/C </w:t>
      </w:r>
      <w:r>
        <w:rPr>
          <w:rFonts w:ascii="Bookman Old Style" w:eastAsia="Bookman Old Style" w:hAnsi="Bookman Old Style" w:cs="Bookman Old Style"/>
          <w:b w:val="0"/>
        </w:rPr>
        <w:t xml:space="preserve">(1 opposed, 2 abstentions) Amendment to the Substitute </w:t>
      </w:r>
      <w:r w:rsidRPr="00B20897">
        <w:rPr>
          <w:rFonts w:ascii="Bookman Old Style" w:eastAsia="Bookman Old Style" w:hAnsi="Bookman Old Style" w:cs="Bookman Old Style"/>
          <w:b w:val="0"/>
        </w:rPr>
        <w:t xml:space="preserve">add “to inform the Board of Supervisors of UESF’s position on this issue” </w:t>
      </w:r>
    </w:p>
    <w:p w14:paraId="0673134F" w14:textId="77777777" w:rsidR="00B20897" w:rsidRPr="00840996" w:rsidRDefault="00B20897" w:rsidP="00B85979">
      <w:pPr>
        <w:ind w:left="1260"/>
        <w:rPr>
          <w:rFonts w:ascii="Bookman Old Style" w:hAnsi="Bookman Old Style"/>
          <w:sz w:val="22"/>
          <w:szCs w:val="22"/>
        </w:rPr>
      </w:pPr>
      <w:bookmarkStart w:id="2" w:name="_14c0gyktrstp" w:colFirst="0" w:colLast="0"/>
      <w:bookmarkEnd w:id="2"/>
      <w:r w:rsidRPr="00840996">
        <w:rPr>
          <w:rFonts w:ascii="Bookman Old Style" w:hAnsi="Bookman Old Style"/>
          <w:sz w:val="22"/>
          <w:szCs w:val="22"/>
        </w:rPr>
        <w:t>WHEREAS, the health and safety of our students, staff and administrators are fundamental concerns of the San Francisco Unified School District; and</w:t>
      </w:r>
    </w:p>
    <w:p w14:paraId="07B8808A"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 </w:t>
      </w:r>
    </w:p>
    <w:p w14:paraId="4C27E282"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the San Francisco Board of Supervisors in July 2019 passed a wireless cell tower ordinance 190-19 with accompanying "guidelines" which allows four wireless 4G and 5G "facilities" per pole, with a minimum setback of only six feet from a school or residence; and</w:t>
      </w:r>
    </w:p>
    <w:p w14:paraId="31296DCB" w14:textId="77777777" w:rsidR="00B20897" w:rsidRPr="00840996" w:rsidRDefault="00B20897" w:rsidP="00B85979">
      <w:pPr>
        <w:ind w:left="1260"/>
        <w:rPr>
          <w:rFonts w:ascii="Bookman Old Style" w:hAnsi="Bookman Old Style"/>
          <w:sz w:val="22"/>
          <w:szCs w:val="22"/>
        </w:rPr>
      </w:pPr>
    </w:p>
    <w:p w14:paraId="1D65D30C" w14:textId="77777777" w:rsidR="00B20897" w:rsidRPr="00840996" w:rsidRDefault="00B20897" w:rsidP="00B85979">
      <w:pPr>
        <w:pStyle w:val="HTMLPreformatted"/>
        <w:ind w:left="1260"/>
        <w:rPr>
          <w:rFonts w:ascii="Bookman Old Style" w:hAnsi="Bookman Old Style"/>
          <w:sz w:val="22"/>
          <w:szCs w:val="22"/>
        </w:rPr>
      </w:pPr>
      <w:r w:rsidRPr="00840996">
        <w:rPr>
          <w:rStyle w:val="Strong"/>
          <w:rFonts w:ascii="Bookman Old Style" w:hAnsi="Bookman Old Style"/>
          <w:sz w:val="22"/>
          <w:szCs w:val="22"/>
        </w:rPr>
        <w:t xml:space="preserve">WHEREAS, </w:t>
      </w:r>
      <w:r w:rsidRPr="00840996">
        <w:rPr>
          <w:rStyle w:val="Strong"/>
          <w:rFonts w:ascii="Bookman Old Style" w:hAnsi="Bookman Old Style" w:cs="Times New Roman"/>
          <w:sz w:val="22"/>
          <w:szCs w:val="22"/>
        </w:rPr>
        <w:t>several schools in San Francisco Unified (Lowell HS, George Washington HS, June Jordan School of Equity, Mission HS, Galileo HS) have wireless cell tower “facilities” adjacent to schools (Galileo HS</w:t>
      </w:r>
      <w:r w:rsidRPr="00840996">
        <w:rPr>
          <w:rFonts w:ascii="Bookman Old Style" w:hAnsi="Bookman Old Style" w:cs="Times New Roman"/>
          <w:b/>
          <w:sz w:val="22"/>
          <w:szCs w:val="22"/>
        </w:rPr>
        <w:t> </w:t>
      </w:r>
      <w:r w:rsidRPr="00840996">
        <w:rPr>
          <w:rFonts w:ascii="Bookman Old Style" w:hAnsi="Bookman Old Style" w:cs="Times New Roman"/>
          <w:sz w:val="22"/>
          <w:szCs w:val="22"/>
        </w:rPr>
        <w:t>has two within a few feet of school gym), and</w:t>
      </w:r>
    </w:p>
    <w:p w14:paraId="665E4614" w14:textId="77777777" w:rsidR="00B20897" w:rsidRPr="00840996" w:rsidRDefault="00B20897" w:rsidP="00B85979">
      <w:pPr>
        <w:ind w:left="1260"/>
        <w:rPr>
          <w:rFonts w:ascii="Bookman Old Style" w:hAnsi="Bookman Old Style"/>
          <w:sz w:val="22"/>
          <w:szCs w:val="22"/>
        </w:rPr>
      </w:pPr>
    </w:p>
    <w:p w14:paraId="49B35B7C"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concerns are being raised regarding the radiofrequency radiation (RFR) from cell tower "facilities" next to and near schools because the developing skulls, brains and bodies of children and adolescents absorb proportionately more radiation than adults (on whom the 1996 FCC radiation emission limits were set), and;</w:t>
      </w:r>
    </w:p>
    <w:p w14:paraId="00C9854F" w14:textId="77777777" w:rsidR="00B20897" w:rsidRPr="00840996" w:rsidRDefault="00B20897" w:rsidP="00B85979">
      <w:pPr>
        <w:ind w:left="1260"/>
        <w:rPr>
          <w:rFonts w:ascii="Bookman Old Style" w:hAnsi="Bookman Old Style"/>
          <w:sz w:val="22"/>
          <w:szCs w:val="22"/>
        </w:rPr>
      </w:pPr>
    </w:p>
    <w:p w14:paraId="4E0BD255"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The U.S. Department of Labor has set forth Job Accommodations for people with electro sensitivity to magnetic fields as defined by environmental health and medical communities to include fatigue, weakness, neurological issues, immunological issues, gastrointestinal issues, increased irritability, lack of ability to think clearly and quickly, sleep disturbance, overall malaise, and anxiety; and </w:t>
      </w:r>
    </w:p>
    <w:p w14:paraId="3690EE48" w14:textId="77777777" w:rsidR="00B20897" w:rsidRPr="00840996" w:rsidRDefault="00B20897" w:rsidP="00B85979">
      <w:pPr>
        <w:ind w:left="1260"/>
        <w:rPr>
          <w:rFonts w:ascii="Bookman Old Style" w:hAnsi="Bookman Old Style"/>
          <w:sz w:val="22"/>
          <w:szCs w:val="22"/>
        </w:rPr>
      </w:pPr>
    </w:p>
    <w:p w14:paraId="71121892"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Peer reviewed scientific research shows adolescents' memory and sleep are affected by these emission exposures from wireless radiofrequency radiation (1); and</w:t>
      </w:r>
    </w:p>
    <w:p w14:paraId="5E457FC4" w14:textId="77777777" w:rsidR="00B20897" w:rsidRPr="00840996" w:rsidRDefault="00B20897" w:rsidP="00B85979">
      <w:pPr>
        <w:ind w:left="1260"/>
        <w:rPr>
          <w:rFonts w:ascii="Bookman Old Style" w:hAnsi="Bookman Old Style"/>
          <w:sz w:val="22"/>
          <w:szCs w:val="22"/>
        </w:rPr>
      </w:pPr>
    </w:p>
    <w:p w14:paraId="2B435D3E"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 xml:space="preserve">WHEREAS, this technology was brought to market with no safety testing to attempt to establish </w:t>
      </w:r>
      <w:r w:rsidRPr="00840996">
        <w:rPr>
          <w:rFonts w:ascii="Bookman Old Style" w:hAnsi="Bookman Old Style"/>
          <w:i/>
          <w:iCs/>
          <w:sz w:val="22"/>
          <w:szCs w:val="22"/>
        </w:rPr>
        <w:t xml:space="preserve">if </w:t>
      </w:r>
      <w:r w:rsidRPr="00840996">
        <w:rPr>
          <w:rFonts w:ascii="Bookman Old Style" w:hAnsi="Bookman Old Style"/>
          <w:sz w:val="22"/>
          <w:szCs w:val="22"/>
        </w:rPr>
        <w:t>a safe level of RFR exposure exists; and </w:t>
      </w:r>
    </w:p>
    <w:p w14:paraId="525CE199" w14:textId="77777777" w:rsidR="00B20897" w:rsidRPr="00840996" w:rsidRDefault="00B20897" w:rsidP="00B85979">
      <w:pPr>
        <w:ind w:left="1260"/>
        <w:rPr>
          <w:rFonts w:ascii="Bookman Old Style" w:hAnsi="Bookman Old Style"/>
          <w:sz w:val="22"/>
          <w:szCs w:val="22"/>
        </w:rPr>
      </w:pPr>
    </w:p>
    <w:p w14:paraId="50478EC3"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lastRenderedPageBreak/>
        <w:t xml:space="preserve">WHEREAS, research </w:t>
      </w:r>
      <w:r w:rsidRPr="00840996">
        <w:rPr>
          <w:rStyle w:val="aolmailaolmailaolmailaolmailaolmailaolmailaolmailapple-style-span"/>
          <w:rFonts w:ascii="Bookman Old Style" w:hAnsi="Bookman Old Style"/>
          <w:color w:val="000000"/>
          <w:sz w:val="22"/>
          <w:szCs w:val="22"/>
          <w:shd w:val="clear" w:color="auto" w:fill="FFFFFF"/>
        </w:rPr>
        <w:t xml:space="preserve">has found that people living within 1,500 feet of wireless cell tower installations suffer higher incidence of headaches, insomnia, neurological problems, high blood sugar levels (2) and cardiac disturbances, and research </w:t>
      </w:r>
      <w:r w:rsidRPr="00840996">
        <w:rPr>
          <w:rFonts w:ascii="Bookman Old Style" w:hAnsi="Bookman Old Style"/>
          <w:sz w:val="22"/>
          <w:szCs w:val="22"/>
        </w:rPr>
        <w:t>shows that higher radiofrequency radiation exposures are statistically significantly associated with differences in the blood of people living closer to the cellular antennas with higher frequency of micronuclei and a rise in lipid peroxidation in their blood. These changes are considered biomarkers predictive of cancer; and (3)</w:t>
      </w:r>
    </w:p>
    <w:p w14:paraId="643CA30F" w14:textId="77777777" w:rsidR="00B20897" w:rsidRPr="00840996" w:rsidRDefault="00B20897" w:rsidP="00B85979">
      <w:pPr>
        <w:ind w:left="1260"/>
        <w:rPr>
          <w:rFonts w:ascii="Bookman Old Style" w:hAnsi="Bookman Old Style"/>
          <w:sz w:val="22"/>
          <w:szCs w:val="22"/>
        </w:rPr>
      </w:pPr>
    </w:p>
    <w:p w14:paraId="05485696"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high exposure to RF produced by mobile phone base station towers was associated with delayed fine and gross motor skills, spatial working memory, and attention in school adolescents compared to students who were exposed to low RF-EMF (4)</w:t>
      </w:r>
      <w:r w:rsidRPr="00840996">
        <w:rPr>
          <w:rFonts w:ascii="Bookman Old Style" w:hAnsi="Bookman Old Style"/>
          <w:color w:val="3A3C41"/>
          <w:sz w:val="22"/>
          <w:szCs w:val="22"/>
        </w:rPr>
        <w:t>; and</w:t>
      </w:r>
      <w:r w:rsidRPr="00840996">
        <w:rPr>
          <w:rFonts w:ascii="Bookman Old Style" w:hAnsi="Bookman Old Style"/>
          <w:sz w:val="22"/>
          <w:szCs w:val="22"/>
        </w:rPr>
        <w:t> </w:t>
      </w:r>
    </w:p>
    <w:p w14:paraId="432E6DB1" w14:textId="77777777" w:rsidR="00B20897" w:rsidRPr="00840996" w:rsidRDefault="00B20897" w:rsidP="00B85979">
      <w:pPr>
        <w:ind w:left="1260"/>
        <w:rPr>
          <w:rFonts w:ascii="Bookman Old Style" w:hAnsi="Bookman Old Style"/>
          <w:sz w:val="22"/>
          <w:szCs w:val="22"/>
        </w:rPr>
      </w:pPr>
    </w:p>
    <w:p w14:paraId="6732F7CA"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 xml:space="preserve">WHEREAS, </w:t>
      </w:r>
      <w:proofErr w:type="gramStart"/>
      <w:r w:rsidRPr="00840996">
        <w:rPr>
          <w:rFonts w:ascii="Bookman Old Style" w:hAnsi="Bookman Old Style"/>
          <w:sz w:val="22"/>
          <w:szCs w:val="22"/>
        </w:rPr>
        <w:t>According</w:t>
      </w:r>
      <w:proofErr w:type="gramEnd"/>
      <w:r w:rsidRPr="00840996">
        <w:rPr>
          <w:rFonts w:ascii="Bookman Old Style" w:hAnsi="Bookman Old Style"/>
          <w:sz w:val="22"/>
          <w:szCs w:val="22"/>
        </w:rPr>
        <w:t xml:space="preserve"> to Dr. Robert Block, President of the American Academy of Pediatrics (AAP), children are disproportionately impacted by all environmental exposures, including cell phone radiation. In fact, according to the International Agency for the Research on Cancer, when used by children, the average RF (radiofrequency) energy deposition is two times higher in the brain and 10 times higher in the bone marrow of the skull, compared with mobile phone use by adults, and</w:t>
      </w:r>
    </w:p>
    <w:p w14:paraId="2958EE14" w14:textId="77777777" w:rsidR="00B20897" w:rsidRPr="00840996" w:rsidRDefault="00B20897" w:rsidP="00B85979">
      <w:pPr>
        <w:ind w:left="1260"/>
        <w:rPr>
          <w:rFonts w:ascii="Bookman Old Style" w:hAnsi="Bookman Old Style"/>
          <w:sz w:val="22"/>
          <w:szCs w:val="22"/>
        </w:rPr>
      </w:pPr>
    </w:p>
    <w:p w14:paraId="53B24C1B" w14:textId="77777777" w:rsidR="00B20897" w:rsidRPr="00840996" w:rsidRDefault="00B20897" w:rsidP="00B85979">
      <w:pPr>
        <w:pStyle w:val="NormalWeb"/>
        <w:shd w:val="clear" w:color="auto" w:fill="FFFFFF"/>
        <w:spacing w:before="0" w:beforeAutospacing="0" w:after="150" w:afterAutospacing="0"/>
        <w:ind w:left="1260"/>
        <w:rPr>
          <w:rFonts w:ascii="Bookman Old Style" w:hAnsi="Bookman Old Style"/>
          <w:color w:val="333333"/>
          <w:sz w:val="22"/>
          <w:szCs w:val="22"/>
        </w:rPr>
      </w:pPr>
      <w:r w:rsidRPr="00840996">
        <w:rPr>
          <w:rFonts w:ascii="Bookman Old Style" w:hAnsi="Bookman Old Style"/>
          <w:sz w:val="22"/>
          <w:szCs w:val="22"/>
        </w:rPr>
        <w:t>WHEREAS, the American Academy of Pediatrics also states regarding cell towers that,” I</w:t>
      </w:r>
      <w:r w:rsidRPr="00840996">
        <w:rPr>
          <w:rFonts w:ascii="Bookman Old Style" w:hAnsi="Bookman Old Style"/>
          <w:color w:val="333333"/>
          <w:sz w:val="22"/>
          <w:szCs w:val="22"/>
        </w:rPr>
        <w:t>n recent years, concern has increased about exposure... an Egyptian study confirmed concerns that living nearby mobile phone base stations increased the risk for developing headaches, memory problems, dizziness, depression and sleep problems,” and</w:t>
      </w:r>
    </w:p>
    <w:p w14:paraId="7A1E95A6"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current research</w:t>
      </w:r>
      <w:r w:rsidRPr="00840996">
        <w:rPr>
          <w:rFonts w:ascii="Bookman Old Style" w:hAnsi="Bookman Old Style"/>
          <w:color w:val="0000FF"/>
          <w:sz w:val="22"/>
          <w:szCs w:val="22"/>
          <w:u w:val="single"/>
        </w:rPr>
        <w:t xml:space="preserve"> </w:t>
      </w:r>
      <w:r w:rsidRPr="00840996">
        <w:rPr>
          <w:rFonts w:ascii="Bookman Old Style" w:hAnsi="Bookman Old Style"/>
          <w:sz w:val="22"/>
          <w:szCs w:val="22"/>
        </w:rPr>
        <w:t>shows long-term exposure to cell towers may impact human health, and the FCC safety guidelines are outdated and (as previously stated by the AAP) they do NOT take into account children’s impact by all environmental exposure, it could be decades before full health and environmental consequences are known, and</w:t>
      </w:r>
    </w:p>
    <w:p w14:paraId="02600C73"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 </w:t>
      </w:r>
    </w:p>
    <w:p w14:paraId="39CA5718" w14:textId="77777777" w:rsidR="00B20897" w:rsidRPr="00840996" w:rsidRDefault="00B20897" w:rsidP="00B85979">
      <w:pPr>
        <w:spacing w:line="340" w:lineRule="atLeast"/>
        <w:ind w:left="1260"/>
        <w:rPr>
          <w:rFonts w:ascii="Bookman Old Style" w:hAnsi="Bookman Old Style"/>
          <w:sz w:val="22"/>
          <w:szCs w:val="22"/>
        </w:rPr>
      </w:pPr>
      <w:r w:rsidRPr="00840996">
        <w:rPr>
          <w:rFonts w:ascii="Bookman Old Style" w:hAnsi="Bookman Old Style"/>
          <w:sz w:val="22"/>
          <w:szCs w:val="22"/>
        </w:rPr>
        <w:t>WHEREAS In 2011, the WHO International Agency for Research on Cancer (IARC) listed radiofrequency radiation (RFR) as a Class 2B Possible Carcinogen; and</w:t>
      </w:r>
    </w:p>
    <w:p w14:paraId="227BF9DB" w14:textId="77777777" w:rsidR="00B20897" w:rsidRPr="00840996" w:rsidRDefault="00B20897" w:rsidP="00B85979">
      <w:pPr>
        <w:spacing w:line="340" w:lineRule="atLeast"/>
        <w:ind w:left="1260"/>
        <w:rPr>
          <w:rFonts w:ascii="Bookman Old Style" w:hAnsi="Bookman Old Style"/>
          <w:sz w:val="22"/>
          <w:szCs w:val="22"/>
        </w:rPr>
      </w:pPr>
    </w:p>
    <w:p w14:paraId="092D11A4" w14:textId="77777777" w:rsidR="00B20897" w:rsidRPr="00840996" w:rsidRDefault="00B20897" w:rsidP="00B85979">
      <w:pPr>
        <w:spacing w:line="340" w:lineRule="atLeast"/>
        <w:ind w:left="1260"/>
        <w:rPr>
          <w:rFonts w:ascii="Bookman Old Style" w:hAnsi="Bookman Old Style"/>
          <w:sz w:val="22"/>
          <w:szCs w:val="22"/>
        </w:rPr>
      </w:pPr>
      <w:r w:rsidRPr="00840996">
        <w:rPr>
          <w:rFonts w:ascii="Bookman Old Style" w:hAnsi="Bookman Old Style"/>
          <w:sz w:val="22"/>
          <w:szCs w:val="22"/>
        </w:rPr>
        <w:t>WHEREAS, after 4 students and 3 teachers were diagnosed with cancer within a 3-year period, Sprint finally removed a cell tower at a Ripon, California school, and</w:t>
      </w:r>
    </w:p>
    <w:p w14:paraId="210A7435" w14:textId="77777777" w:rsidR="00B20897" w:rsidRPr="00840996" w:rsidRDefault="00B20897" w:rsidP="00B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Bookman Old Style" w:hAnsi="Bookman Old Style"/>
          <w:sz w:val="22"/>
          <w:szCs w:val="22"/>
        </w:rPr>
      </w:pPr>
    </w:p>
    <w:p w14:paraId="2918CE80" w14:textId="77777777" w:rsidR="00B20897" w:rsidRPr="00840996" w:rsidRDefault="00B20897" w:rsidP="00B85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rFonts w:ascii="Bookman Old Style" w:hAnsi="Bookman Old Style"/>
          <w:sz w:val="22"/>
          <w:szCs w:val="22"/>
        </w:rPr>
      </w:pPr>
      <w:r w:rsidRPr="00840996">
        <w:rPr>
          <w:rFonts w:ascii="Bookman Old Style" w:hAnsi="Bookman Old Style"/>
          <w:sz w:val="22"/>
          <w:szCs w:val="22"/>
        </w:rPr>
        <w:t>WHEREAS,</w:t>
      </w:r>
      <w:r w:rsidRPr="00840996">
        <w:rPr>
          <w:rFonts w:ascii="Bookman Old Style" w:hAnsi="Bookman Old Style" w:cs="Courier"/>
          <w:sz w:val="22"/>
          <w:szCs w:val="22"/>
        </w:rPr>
        <w:t xml:space="preserve"> </w:t>
      </w:r>
      <w:r w:rsidRPr="00840996">
        <w:rPr>
          <w:rFonts w:ascii="Bookman Old Style" w:hAnsi="Bookman Old Style"/>
          <w:sz w:val="22"/>
          <w:szCs w:val="22"/>
        </w:rPr>
        <w:t>Germany and other countries have placed strict limits on the distance between schools and cell towers; and England has documented cancer clusters near cell towers and British citizens are pushing to ban them near schools, and</w:t>
      </w:r>
    </w:p>
    <w:p w14:paraId="37B6D5A6" w14:textId="77777777" w:rsidR="00B20897" w:rsidRPr="00840996" w:rsidRDefault="00B20897" w:rsidP="00B85979">
      <w:pPr>
        <w:ind w:left="1260"/>
        <w:rPr>
          <w:rFonts w:ascii="Bookman Old Style" w:hAnsi="Bookman Old Style"/>
          <w:sz w:val="22"/>
          <w:szCs w:val="22"/>
        </w:rPr>
      </w:pPr>
    </w:p>
    <w:p w14:paraId="7C2F1047"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Palo Alto and Chatsworth school districts banned cell towers at schools, and 2019 New York State Bill A07173, an act to amend education law, prohibits cell towers on school property, and gives 180 days for an existing cell tower or antenna to be removed (5), and</w:t>
      </w:r>
    </w:p>
    <w:p w14:paraId="34905EDE"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 </w:t>
      </w:r>
    </w:p>
    <w:p w14:paraId="219433DB"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t>WHEREAS Los Angeles City Board of Education banned cell towers on schools in 2000 (6), LAUSD 2009 resolution condemned cell towers NEAR schools and recommends cautionary RFR exposure limits (10,000 lower than FCC limits, and United Teachers Los Angeles in 2013 passed a resolution to ensure safety from EMF emissions</w:t>
      </w:r>
      <w:r w:rsidRPr="00840996">
        <w:rPr>
          <w:rFonts w:ascii="Bookman Old Style" w:hAnsi="Bookman Old Style"/>
          <w:sz w:val="22"/>
          <w:szCs w:val="22"/>
          <w:u w:val="single"/>
        </w:rPr>
        <w:t>.</w:t>
      </w:r>
      <w:r w:rsidRPr="00840996">
        <w:rPr>
          <w:rFonts w:ascii="Bookman Old Style" w:hAnsi="Bookman Old Style"/>
          <w:sz w:val="22"/>
          <w:szCs w:val="22"/>
        </w:rPr>
        <w:t xml:space="preserve"> (7) (8); and </w:t>
      </w:r>
    </w:p>
    <w:p w14:paraId="4D961DCB" w14:textId="77777777" w:rsidR="00B20897" w:rsidRPr="00840996" w:rsidRDefault="00B20897" w:rsidP="00B85979">
      <w:pPr>
        <w:ind w:left="1260"/>
        <w:rPr>
          <w:rFonts w:ascii="Bookman Old Style" w:hAnsi="Bookman Old Style"/>
          <w:sz w:val="22"/>
          <w:szCs w:val="22"/>
        </w:rPr>
      </w:pPr>
    </w:p>
    <w:p w14:paraId="1301C84B" w14:textId="77777777" w:rsidR="00B20897" w:rsidRPr="00840996" w:rsidRDefault="00B20897" w:rsidP="00B85979">
      <w:pPr>
        <w:ind w:left="1260"/>
        <w:rPr>
          <w:rFonts w:ascii="Bookman Old Style" w:hAnsi="Bookman Old Style"/>
          <w:sz w:val="22"/>
          <w:szCs w:val="22"/>
        </w:rPr>
      </w:pPr>
      <w:r w:rsidRPr="00840996">
        <w:rPr>
          <w:rFonts w:ascii="Bookman Old Style" w:hAnsi="Bookman Old Style"/>
          <w:sz w:val="22"/>
          <w:szCs w:val="22"/>
        </w:rPr>
        <w:lastRenderedPageBreak/>
        <w:t xml:space="preserve">WHEREAS, in 2019 Oregon passed legislation requiring Oregon Health Authority Review of Scientific Studies showing Risk of Harm from exposure to wireless in schools; </w:t>
      </w:r>
    </w:p>
    <w:p w14:paraId="466DAD07" w14:textId="77777777" w:rsidR="00B20897" w:rsidRPr="00840996" w:rsidRDefault="00B20897" w:rsidP="00B85979">
      <w:pPr>
        <w:pStyle w:val="NormalWeb"/>
        <w:ind w:left="1260"/>
        <w:rPr>
          <w:rFonts w:ascii="Bookman Old Style" w:hAnsi="Bookman Old Style"/>
          <w:sz w:val="22"/>
          <w:szCs w:val="22"/>
        </w:rPr>
      </w:pPr>
      <w:r w:rsidRPr="00840996">
        <w:rPr>
          <w:rFonts w:ascii="Bookman Old Style" w:hAnsi="Bookman Old Style"/>
          <w:sz w:val="22"/>
          <w:szCs w:val="22"/>
        </w:rPr>
        <w:t>WHEREAS, California PTA resolution (2001) supports local municipal zoning setback rules at 1000 feet or more from a wireless transmitter at a school or residential area, and CA PTA resolution (2005) insists PTA educate and inform its districts, councils and units about the potential hazards of EMFs and encourage schools to develop risk reduction policies (9) (10)</w:t>
      </w:r>
    </w:p>
    <w:p w14:paraId="7893BFD4" w14:textId="77777777" w:rsidR="00B20897" w:rsidRPr="00840996" w:rsidRDefault="00B20897" w:rsidP="00B85979">
      <w:pPr>
        <w:ind w:left="1260"/>
        <w:rPr>
          <w:rStyle w:val="Strong"/>
          <w:rFonts w:ascii="Bookman Old Style" w:hAnsi="Bookman Old Style"/>
          <w:b w:val="0"/>
          <w:sz w:val="22"/>
          <w:szCs w:val="22"/>
        </w:rPr>
      </w:pPr>
      <w:r w:rsidRPr="00840996">
        <w:rPr>
          <w:rFonts w:ascii="Bookman Old Style" w:hAnsi="Bookman Old Style"/>
          <w:sz w:val="22"/>
          <w:szCs w:val="22"/>
        </w:rPr>
        <w:t xml:space="preserve">WHEREAS. California firefighters have complained of myriad symptoms following activation of cell towers on or adjacent to their stations, and Los Angeles firefighters in 2014 wrote letters over health concerns with long term exposure to towers and antenna, </w:t>
      </w:r>
      <w:r w:rsidRPr="00840996">
        <w:rPr>
          <w:rStyle w:val="Strong"/>
          <w:rFonts w:ascii="Bookman Old Style" w:hAnsi="Bookman Old Style"/>
          <w:sz w:val="22"/>
          <w:szCs w:val="22"/>
        </w:rPr>
        <w:t>and Firefighters have gotten an exemption from cell towers on or adjacent to their fire stations with CA AB57 (11), and</w:t>
      </w:r>
    </w:p>
    <w:p w14:paraId="5733237F" w14:textId="77777777" w:rsidR="00B20897" w:rsidRPr="00840996" w:rsidRDefault="00B20897" w:rsidP="00B85979">
      <w:pPr>
        <w:ind w:left="1260"/>
        <w:rPr>
          <w:rStyle w:val="Strong"/>
          <w:rFonts w:ascii="Bookman Old Style" w:hAnsi="Bookman Old Style"/>
          <w:b w:val="0"/>
          <w:sz w:val="22"/>
          <w:szCs w:val="22"/>
        </w:rPr>
      </w:pPr>
    </w:p>
    <w:p w14:paraId="5FE5A629" w14:textId="77777777" w:rsidR="00B20897" w:rsidRPr="00840996" w:rsidRDefault="00B20897" w:rsidP="00B85979">
      <w:pPr>
        <w:pStyle w:val="NormalWeb"/>
        <w:spacing w:before="0" w:beforeAutospacing="0" w:after="0" w:afterAutospacing="0"/>
        <w:ind w:left="1260"/>
        <w:rPr>
          <w:rStyle w:val="Strong"/>
          <w:rFonts w:ascii="Bookman Old Style" w:hAnsi="Bookman Old Style"/>
          <w:b w:val="0"/>
          <w:sz w:val="22"/>
          <w:szCs w:val="22"/>
        </w:rPr>
      </w:pPr>
      <w:r w:rsidRPr="00840996">
        <w:rPr>
          <w:rStyle w:val="Strong"/>
          <w:rFonts w:ascii="Bookman Old Style" w:hAnsi="Bookman Old Style"/>
          <w:sz w:val="22"/>
          <w:szCs w:val="22"/>
        </w:rPr>
        <w:t>WHEREAS, The San Francisco Black Firefighter’s Association (all 11 districts) have signed a petition to demand the Board of Supervisors to rescind, research and replace Ordinance 190-19, as well as, Coalition of San Francisco Neighborhoods representing:</w:t>
      </w:r>
    </w:p>
    <w:p w14:paraId="082469BC"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Style w:val="Strong"/>
          <w:rFonts w:ascii="Bookman Old Style" w:hAnsi="Bookman Old Style"/>
          <w:sz w:val="22"/>
          <w:szCs w:val="22"/>
        </w:rPr>
        <w:t xml:space="preserve"> </w:t>
      </w:r>
      <w:r w:rsidRPr="00840996">
        <w:rPr>
          <w:rStyle w:val="Strong"/>
          <w:rFonts w:ascii="Bookman Old Style" w:hAnsi="Bookman Old Style"/>
          <w:sz w:val="22"/>
          <w:szCs w:val="22"/>
        </w:rPr>
        <w:tab/>
      </w:r>
      <w:r w:rsidRPr="00840996">
        <w:rPr>
          <w:rFonts w:ascii="Bookman Old Style" w:hAnsi="Bookman Old Style"/>
          <w:sz w:val="22"/>
          <w:szCs w:val="22"/>
        </w:rPr>
        <w:t>Barbary Coast Neighborhood Association</w:t>
      </w:r>
    </w:p>
    <w:p w14:paraId="77F907EB"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Cole Valley Improvement Association</w:t>
      </w:r>
    </w:p>
    <w:p w14:paraId="27B1AC2C"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Cow Hollow Association</w:t>
      </w:r>
    </w:p>
    <w:p w14:paraId="6626D9BE"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Diamond Heights Community Association</w:t>
      </w:r>
    </w:p>
    <w:p w14:paraId="7B7C2BFB"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Dolores Heights Improvement</w:t>
      </w:r>
    </w:p>
    <w:p w14:paraId="65B033D8"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East Mission Improvement Association</w:t>
      </w:r>
    </w:p>
    <w:p w14:paraId="33C1C275"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Excelsior District Improvement Association--District 11</w:t>
      </w:r>
    </w:p>
    <w:p w14:paraId="2B4DC5F1"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Forest Knolls Neighborhood Association--District 7</w:t>
      </w:r>
    </w:p>
    <w:p w14:paraId="61AF744F"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Greater West Portal Neighborhood Association--District 7</w:t>
      </w:r>
    </w:p>
    <w:p w14:paraId="230DD8A9" w14:textId="77777777" w:rsidR="00B20897" w:rsidRPr="00840996" w:rsidRDefault="00B20897" w:rsidP="00B85979">
      <w:pPr>
        <w:pStyle w:val="NormalWeb"/>
        <w:spacing w:before="0" w:beforeAutospacing="0" w:after="0" w:afterAutospacing="0"/>
        <w:ind w:left="1260" w:firstLine="720"/>
        <w:rPr>
          <w:rFonts w:ascii="Bookman Old Style" w:hAnsi="Bookman Old Style"/>
          <w:sz w:val="22"/>
          <w:szCs w:val="22"/>
        </w:rPr>
      </w:pPr>
      <w:r w:rsidRPr="00840996">
        <w:rPr>
          <w:rFonts w:ascii="Bookman Old Style" w:hAnsi="Bookman Old Style"/>
          <w:sz w:val="22"/>
          <w:szCs w:val="22"/>
        </w:rPr>
        <w:t>Jordan Park Improvement Association</w:t>
      </w:r>
    </w:p>
    <w:p w14:paraId="653D9CB1"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Laurel Heights Improvement Association</w:t>
      </w:r>
    </w:p>
    <w:p w14:paraId="07B10F37"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Marina Community Association</w:t>
      </w:r>
    </w:p>
    <w:p w14:paraId="2EA16D73"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Midtown Terrace Homeowners Association</w:t>
      </w:r>
    </w:p>
    <w:p w14:paraId="01F09EA9"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Oceanview/Merced Heights/Ingleside – Neighbors in Action</w:t>
      </w:r>
    </w:p>
    <w:p w14:paraId="0703709F"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Pacific Heights Residents Association</w:t>
      </w:r>
    </w:p>
    <w:p w14:paraId="2A043239"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Parkmerced Action Coalition</w:t>
      </w:r>
    </w:p>
    <w:p w14:paraId="7E07707D"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Rincon Point Neighborhood Association</w:t>
      </w:r>
    </w:p>
    <w:p w14:paraId="7E735A6A"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840996">
        <w:rPr>
          <w:rFonts w:ascii="Bookman Old Style" w:hAnsi="Bookman Old Style"/>
          <w:sz w:val="22"/>
          <w:szCs w:val="22"/>
        </w:rPr>
        <w:t>        </w:t>
      </w:r>
      <w:r w:rsidRPr="00840996">
        <w:rPr>
          <w:rStyle w:val="yiv0835801310gmail-apple-tab-span"/>
          <w:rFonts w:ascii="Bookman Old Style" w:eastAsiaTheme="majorEastAsia" w:hAnsi="Bookman Old Style"/>
          <w:sz w:val="22"/>
          <w:szCs w:val="22"/>
        </w:rPr>
        <w:tab/>
      </w:r>
      <w:r w:rsidRPr="00840996">
        <w:rPr>
          <w:rFonts w:ascii="Bookman Old Style" w:hAnsi="Bookman Old Style"/>
          <w:sz w:val="22"/>
          <w:szCs w:val="22"/>
        </w:rPr>
        <w:t>Sunset Heights Association of Responsible People</w:t>
      </w:r>
    </w:p>
    <w:p w14:paraId="2A60856D" w14:textId="77777777" w:rsidR="00B20897" w:rsidRPr="00840996" w:rsidRDefault="00B20897" w:rsidP="00B85979">
      <w:pPr>
        <w:pStyle w:val="NormalWeb"/>
        <w:spacing w:before="0" w:beforeAutospacing="0" w:after="0" w:afterAutospacing="0"/>
        <w:ind w:left="1260" w:firstLine="720"/>
        <w:rPr>
          <w:rFonts w:ascii="Bookman Old Style" w:hAnsi="Bookman Old Style"/>
          <w:sz w:val="22"/>
          <w:szCs w:val="22"/>
        </w:rPr>
      </w:pPr>
      <w:r w:rsidRPr="00840996">
        <w:rPr>
          <w:rFonts w:ascii="Bookman Old Style" w:hAnsi="Bookman Old Style"/>
          <w:sz w:val="22"/>
          <w:szCs w:val="22"/>
        </w:rPr>
        <w:t>Sunset-Parkside Education and Action Committee</w:t>
      </w:r>
    </w:p>
    <w:p w14:paraId="53EB763F" w14:textId="77777777" w:rsidR="00B20897" w:rsidRPr="00840996" w:rsidRDefault="00B20897" w:rsidP="00B85979">
      <w:pPr>
        <w:pStyle w:val="NormalWeb"/>
        <w:spacing w:before="0" w:beforeAutospacing="0" w:after="0" w:afterAutospacing="0"/>
        <w:ind w:left="1260" w:firstLine="720"/>
        <w:rPr>
          <w:rStyle w:val="Strong"/>
          <w:rFonts w:ascii="Bookman Old Style" w:hAnsi="Bookman Old Style"/>
          <w:b w:val="0"/>
          <w:sz w:val="22"/>
          <w:szCs w:val="22"/>
        </w:rPr>
      </w:pPr>
      <w:r w:rsidRPr="00840996">
        <w:rPr>
          <w:rFonts w:ascii="Bookman Old Style" w:hAnsi="Bookman Old Style"/>
          <w:sz w:val="22"/>
          <w:szCs w:val="22"/>
        </w:rPr>
        <w:t>Telegraph Hill Dwellers</w:t>
      </w:r>
      <w:r w:rsidRPr="00840996">
        <w:rPr>
          <w:rStyle w:val="Strong"/>
          <w:rFonts w:ascii="Bookman Old Style" w:hAnsi="Bookman Old Style"/>
          <w:sz w:val="22"/>
          <w:szCs w:val="22"/>
        </w:rPr>
        <w:t xml:space="preserve">, </w:t>
      </w:r>
    </w:p>
    <w:p w14:paraId="0B242BF4" w14:textId="77777777" w:rsidR="00B20897" w:rsidRDefault="00B20897" w:rsidP="00B85979">
      <w:pPr>
        <w:pStyle w:val="NormalWeb"/>
        <w:spacing w:before="0" w:beforeAutospacing="0" w:after="0" w:afterAutospacing="0"/>
        <w:ind w:left="1260" w:firstLine="720"/>
        <w:rPr>
          <w:rStyle w:val="Strong"/>
          <w:rFonts w:ascii="Bookman Old Style" w:hAnsi="Bookman Old Style"/>
          <w:sz w:val="22"/>
          <w:szCs w:val="22"/>
        </w:rPr>
      </w:pPr>
      <w:r w:rsidRPr="00840996">
        <w:rPr>
          <w:rFonts w:ascii="Bookman Old Style" w:hAnsi="Bookman Old Style"/>
          <w:sz w:val="22"/>
          <w:szCs w:val="22"/>
        </w:rPr>
        <w:t>The Lower Haight Merchant + Neighbor Association District 5</w:t>
      </w:r>
      <w:r w:rsidRPr="00840996">
        <w:rPr>
          <w:rStyle w:val="Strong"/>
          <w:rFonts w:ascii="Bookman Old Style" w:hAnsi="Bookman Old Style"/>
          <w:sz w:val="22"/>
          <w:szCs w:val="22"/>
        </w:rPr>
        <w:t>, Haight Ashbury Neighborhood Council, C</w:t>
      </w:r>
      <w:r w:rsidRPr="00840996">
        <w:rPr>
          <w:rFonts w:ascii="Bookman Old Style" w:hAnsi="Bookman Old Style"/>
          <w:sz w:val="22"/>
          <w:szCs w:val="22"/>
        </w:rPr>
        <w:t>ole Valley Improvement Association--District 5</w:t>
      </w:r>
      <w:r w:rsidRPr="00840996">
        <w:rPr>
          <w:rStyle w:val="Strong"/>
          <w:rFonts w:ascii="Bookman Old Style" w:hAnsi="Bookman Old Style"/>
          <w:sz w:val="22"/>
          <w:szCs w:val="22"/>
        </w:rPr>
        <w:t>, Dolores Heights Improvement Club</w:t>
      </w:r>
      <w:r w:rsidRPr="00840996">
        <w:rPr>
          <w:rFonts w:ascii="Bookman Old Style" w:hAnsi="Bookman Old Style"/>
          <w:sz w:val="22"/>
          <w:szCs w:val="22"/>
        </w:rPr>
        <w:t xml:space="preserve"> District 8</w:t>
      </w:r>
      <w:r w:rsidRPr="00840996">
        <w:rPr>
          <w:rStyle w:val="Strong"/>
          <w:rFonts w:ascii="Bookman Old Style" w:hAnsi="Bookman Old Style"/>
          <w:sz w:val="22"/>
          <w:szCs w:val="22"/>
        </w:rPr>
        <w:t xml:space="preserve">, Cow </w:t>
      </w:r>
      <w:r w:rsidRPr="00840996">
        <w:rPr>
          <w:rFonts w:ascii="Bookman Old Style" w:hAnsi="Bookman Old Style"/>
          <w:sz w:val="22"/>
          <w:szCs w:val="22"/>
        </w:rPr>
        <w:t>Hollow Association--District 2</w:t>
      </w:r>
      <w:r w:rsidRPr="00840996">
        <w:rPr>
          <w:rStyle w:val="Strong"/>
          <w:rFonts w:ascii="Bookman Old Style" w:hAnsi="Bookman Old Style"/>
          <w:sz w:val="22"/>
          <w:szCs w:val="22"/>
        </w:rPr>
        <w:t>, D</w:t>
      </w:r>
      <w:r w:rsidRPr="00840996">
        <w:rPr>
          <w:rFonts w:ascii="Bookman Old Style" w:hAnsi="Bookman Old Style"/>
          <w:sz w:val="22"/>
          <w:szCs w:val="22"/>
        </w:rPr>
        <w:t>iamond Heights Community Association-- District 8</w:t>
      </w:r>
      <w:r w:rsidRPr="00840996">
        <w:rPr>
          <w:rStyle w:val="Strong"/>
          <w:rFonts w:ascii="Bookman Old Style" w:hAnsi="Bookman Old Style"/>
          <w:sz w:val="22"/>
          <w:szCs w:val="22"/>
        </w:rPr>
        <w:t>;</w:t>
      </w:r>
    </w:p>
    <w:p w14:paraId="05B6D3AF" w14:textId="77777777" w:rsidR="00B20897" w:rsidRDefault="00B20897" w:rsidP="00B85979">
      <w:pPr>
        <w:pStyle w:val="NormalWeb"/>
        <w:spacing w:before="0" w:beforeAutospacing="0" w:after="0" w:afterAutospacing="0"/>
        <w:ind w:left="1260" w:firstLine="720"/>
        <w:rPr>
          <w:rStyle w:val="Strong"/>
          <w:rFonts w:ascii="Bookman Old Style" w:hAnsi="Bookman Old Style"/>
          <w:sz w:val="22"/>
          <w:szCs w:val="22"/>
        </w:rPr>
      </w:pPr>
    </w:p>
    <w:p w14:paraId="51E3A236" w14:textId="77777777" w:rsidR="00B20897" w:rsidRDefault="00B20897" w:rsidP="00B85979">
      <w:pPr>
        <w:pStyle w:val="NormalWeb"/>
        <w:spacing w:before="0" w:beforeAutospacing="0" w:after="0" w:afterAutospacing="0"/>
        <w:ind w:left="1260"/>
        <w:rPr>
          <w:rFonts w:ascii="Bookman Old Style" w:hAnsi="Bookman Old Style"/>
          <w:sz w:val="22"/>
          <w:szCs w:val="22"/>
        </w:rPr>
      </w:pPr>
      <w:proofErr w:type="gramStart"/>
      <w:r w:rsidRPr="00840996">
        <w:rPr>
          <w:rStyle w:val="Strong"/>
          <w:rFonts w:ascii="Bookman Old Style" w:hAnsi="Bookman Old Style"/>
          <w:sz w:val="22"/>
          <w:szCs w:val="22"/>
        </w:rPr>
        <w:t>THEREFORE</w:t>
      </w:r>
      <w:proofErr w:type="gramEnd"/>
      <w:r w:rsidRPr="00840996">
        <w:rPr>
          <w:rStyle w:val="Strong"/>
          <w:rFonts w:ascii="Bookman Old Style" w:hAnsi="Bookman Old Style"/>
          <w:sz w:val="22"/>
          <w:szCs w:val="22"/>
        </w:rPr>
        <w:t xml:space="preserve"> be it</w:t>
      </w:r>
      <w:r>
        <w:rPr>
          <w:rStyle w:val="Strong"/>
          <w:rFonts w:ascii="Bookman Old Style" w:hAnsi="Bookman Old Style"/>
          <w:sz w:val="22"/>
          <w:szCs w:val="22"/>
        </w:rPr>
        <w:t xml:space="preserve"> </w:t>
      </w:r>
      <w:r w:rsidRPr="001C1685">
        <w:rPr>
          <w:rFonts w:ascii="Bookman Old Style" w:hAnsi="Bookman Old Style"/>
          <w:b/>
          <w:sz w:val="22"/>
          <w:szCs w:val="22"/>
        </w:rPr>
        <w:t>RESOLVED</w:t>
      </w:r>
      <w:r w:rsidRPr="00840996">
        <w:rPr>
          <w:rFonts w:ascii="Bookman Old Style" w:hAnsi="Bookman Old Style"/>
          <w:sz w:val="22"/>
          <w:szCs w:val="22"/>
        </w:rPr>
        <w:t xml:space="preserve">, THAT UESF take a position to advocate against wireless "facilities" next to or near any schools in San Francisco, and request that any cell towers/wireless facilities already put next to or near schools should be taken down within 180 days; </w:t>
      </w:r>
    </w:p>
    <w:p w14:paraId="24D2CFF4" w14:textId="77777777" w:rsidR="00B20897" w:rsidRDefault="00B20897" w:rsidP="00B85979">
      <w:pPr>
        <w:pStyle w:val="NormalWeb"/>
        <w:spacing w:before="0" w:beforeAutospacing="0" w:after="0" w:afterAutospacing="0"/>
        <w:ind w:left="1260"/>
        <w:rPr>
          <w:rFonts w:ascii="Bookman Old Style" w:hAnsi="Bookman Old Style"/>
          <w:sz w:val="22"/>
          <w:szCs w:val="22"/>
        </w:rPr>
      </w:pPr>
    </w:p>
    <w:p w14:paraId="4680916B" w14:textId="77777777" w:rsidR="00B20897" w:rsidRDefault="00B20897" w:rsidP="00B85979">
      <w:pPr>
        <w:pStyle w:val="NormalWeb"/>
        <w:spacing w:before="0" w:beforeAutospacing="0" w:after="0" w:afterAutospacing="0"/>
        <w:ind w:left="1260"/>
        <w:rPr>
          <w:rFonts w:ascii="Bookman Old Style" w:hAnsi="Bookman Old Style"/>
          <w:sz w:val="22"/>
          <w:szCs w:val="22"/>
        </w:rPr>
      </w:pPr>
      <w:r w:rsidRPr="001C1685">
        <w:rPr>
          <w:rFonts w:ascii="Bookman Old Style" w:hAnsi="Bookman Old Style"/>
          <w:b/>
          <w:sz w:val="22"/>
          <w:szCs w:val="22"/>
        </w:rPr>
        <w:t>and be it FURTHER RESOLVED</w:t>
      </w:r>
      <w:r w:rsidRPr="00840996">
        <w:rPr>
          <w:rFonts w:ascii="Bookman Old Style" w:hAnsi="Bookman Old Style"/>
          <w:sz w:val="22"/>
          <w:szCs w:val="22"/>
        </w:rPr>
        <w:t xml:space="preserve">, THAT UESF to write a letter to the San Francisco Board of Supervisors requesting them rescind the cell tower installation ordinance 190-19 passed July 2019 and signed by Mayor London Breed with accompanying "guidelines", and ensure that cell towers/wireless facilities are at least 1,500 feet from </w:t>
      </w:r>
      <w:r w:rsidRPr="00840996">
        <w:rPr>
          <w:rFonts w:ascii="Bookman Old Style" w:hAnsi="Bookman Old Style"/>
          <w:sz w:val="22"/>
          <w:szCs w:val="22"/>
        </w:rPr>
        <w:lastRenderedPageBreak/>
        <w:t xml:space="preserve">both public and private schools in San Francisco; and send an email blast to UESF members, </w:t>
      </w:r>
    </w:p>
    <w:p w14:paraId="4D577E2D" w14:textId="77777777" w:rsidR="00B20897" w:rsidRDefault="00B20897" w:rsidP="00B85979">
      <w:pPr>
        <w:pStyle w:val="NormalWeb"/>
        <w:spacing w:before="0" w:beforeAutospacing="0" w:after="0" w:afterAutospacing="0"/>
        <w:ind w:left="1260"/>
        <w:rPr>
          <w:rFonts w:ascii="Bookman Old Style" w:hAnsi="Bookman Old Style"/>
          <w:sz w:val="22"/>
          <w:szCs w:val="22"/>
        </w:rPr>
      </w:pPr>
    </w:p>
    <w:p w14:paraId="3090690D" w14:textId="77777777" w:rsidR="00B20897" w:rsidRPr="00840996" w:rsidRDefault="00B20897" w:rsidP="00B85979">
      <w:pPr>
        <w:pStyle w:val="NormalWeb"/>
        <w:spacing w:before="0" w:beforeAutospacing="0" w:after="0" w:afterAutospacing="0"/>
        <w:ind w:left="1260"/>
        <w:rPr>
          <w:rFonts w:ascii="Bookman Old Style" w:hAnsi="Bookman Old Style"/>
          <w:sz w:val="22"/>
          <w:szCs w:val="22"/>
        </w:rPr>
      </w:pPr>
      <w:r w:rsidRPr="001C1685">
        <w:rPr>
          <w:rFonts w:ascii="Bookman Old Style" w:hAnsi="Bookman Old Style"/>
          <w:b/>
          <w:sz w:val="22"/>
          <w:szCs w:val="22"/>
        </w:rPr>
        <w:t xml:space="preserve">and be it </w:t>
      </w:r>
      <w:proofErr w:type="gramStart"/>
      <w:r w:rsidRPr="001C1685">
        <w:rPr>
          <w:rFonts w:ascii="Bookman Old Style" w:hAnsi="Bookman Old Style"/>
          <w:b/>
          <w:sz w:val="22"/>
          <w:szCs w:val="22"/>
        </w:rPr>
        <w:t>FURTHER  RESOLVED</w:t>
      </w:r>
      <w:proofErr w:type="gramEnd"/>
      <w:r w:rsidRPr="00840996">
        <w:rPr>
          <w:rFonts w:ascii="Bookman Old Style" w:hAnsi="Bookman Old Style"/>
          <w:sz w:val="22"/>
          <w:szCs w:val="22"/>
        </w:rPr>
        <w:t xml:space="preserve">, THAT UESF bring a resolution addressed to </w:t>
      </w:r>
      <w:r>
        <w:rPr>
          <w:rFonts w:ascii="Bookman Old Style" w:hAnsi="Bookman Old Style"/>
          <w:sz w:val="22"/>
          <w:szCs w:val="22"/>
        </w:rPr>
        <w:t xml:space="preserve">the SF Board of Supervisors as well as </w:t>
      </w:r>
      <w:r w:rsidRPr="00840996">
        <w:rPr>
          <w:rFonts w:ascii="Bookman Old Style" w:hAnsi="Bookman Old Style"/>
          <w:sz w:val="22"/>
          <w:szCs w:val="22"/>
        </w:rPr>
        <w:t>all school districts in California to CTA and CFT for them to advocate at the state level regarding banning cell tower installations next to and near schools and request legislation similar to New York State Bill A07173 that exempts cell towers on or adjacent to school property with the provision that “facilities” already present be taken down within 180 days.</w:t>
      </w:r>
    </w:p>
    <w:p w14:paraId="2F1AF65C" w14:textId="77777777" w:rsidR="00B20897" w:rsidRPr="00840996" w:rsidRDefault="00B20897" w:rsidP="00B85979">
      <w:pPr>
        <w:ind w:left="1260"/>
        <w:rPr>
          <w:rFonts w:ascii="Bookman Old Style" w:hAnsi="Bookman Old Style"/>
          <w:sz w:val="22"/>
          <w:szCs w:val="22"/>
        </w:rPr>
      </w:pPr>
    </w:p>
    <w:p w14:paraId="0EBA4CE1" w14:textId="77777777" w:rsidR="00B20897" w:rsidRDefault="00B20897" w:rsidP="00B85979">
      <w:pPr>
        <w:pStyle w:val="Title"/>
        <w:tabs>
          <w:tab w:val="right" w:pos="10710"/>
        </w:tabs>
        <w:ind w:left="1260"/>
        <w:rPr>
          <w:rFonts w:ascii="Bookman Old Style" w:eastAsia="Bookman Old Style" w:hAnsi="Bookman Old Style" w:cs="Bookman Old Style"/>
          <w:b w:val="0"/>
        </w:rPr>
      </w:pPr>
      <w:r>
        <w:rPr>
          <w:rFonts w:ascii="Bookman Old Style" w:eastAsia="Bookman Old Style" w:hAnsi="Bookman Old Style" w:cs="Bookman Old Style"/>
        </w:rPr>
        <w:t xml:space="preserve">M/S/C </w:t>
      </w:r>
      <w:r>
        <w:rPr>
          <w:rFonts w:ascii="Bookman Old Style" w:eastAsia="Bookman Old Style" w:hAnsi="Bookman Old Style" w:cs="Bookman Old Style"/>
          <w:b w:val="0"/>
        </w:rPr>
        <w:t>Call the question (2 opposed)</w:t>
      </w:r>
    </w:p>
    <w:p w14:paraId="1C241168" w14:textId="77777777" w:rsidR="00B20897" w:rsidRDefault="00B20897" w:rsidP="00B85979">
      <w:pPr>
        <w:pStyle w:val="Title"/>
        <w:tabs>
          <w:tab w:val="left" w:pos="810"/>
          <w:tab w:val="right" w:pos="10080"/>
        </w:tabs>
        <w:ind w:left="1260"/>
        <w:rPr>
          <w:rFonts w:ascii="Arial" w:eastAsia="Arial" w:hAnsi="Arial" w:cs="Arial"/>
        </w:rPr>
      </w:pPr>
    </w:p>
    <w:p w14:paraId="2EBC8911" w14:textId="77777777" w:rsidR="00B20897" w:rsidRDefault="00B20897" w:rsidP="00B85979">
      <w:pPr>
        <w:pStyle w:val="Title"/>
        <w:tabs>
          <w:tab w:val="left" w:pos="810"/>
          <w:tab w:val="right" w:pos="10080"/>
        </w:tabs>
        <w:ind w:left="1260"/>
        <w:rPr>
          <w:rFonts w:ascii="Arial" w:eastAsia="Arial" w:hAnsi="Arial" w:cs="Arial"/>
        </w:rPr>
      </w:pPr>
      <w:r>
        <w:rPr>
          <w:rFonts w:ascii="Arial" w:eastAsia="Arial" w:hAnsi="Arial" w:cs="Arial"/>
        </w:rPr>
        <w:t>New Business/Good of the Order and Adjournment</w:t>
      </w:r>
    </w:p>
    <w:p w14:paraId="00000024" w14:textId="77777777" w:rsidR="00C66D64" w:rsidRDefault="00C66D64" w:rsidP="00B85979">
      <w:pPr>
        <w:tabs>
          <w:tab w:val="left" w:pos="810"/>
          <w:tab w:val="right" w:pos="10080"/>
        </w:tabs>
        <w:ind w:left="1260"/>
      </w:pPr>
    </w:p>
    <w:p w14:paraId="00000025" w14:textId="77777777" w:rsidR="00C66D64" w:rsidRDefault="009B293C" w:rsidP="00B85979">
      <w:pPr>
        <w:tabs>
          <w:tab w:val="left" w:pos="810"/>
          <w:tab w:val="right" w:pos="10080"/>
        </w:tabs>
        <w:ind w:left="1260"/>
      </w:pPr>
      <w:r>
        <w:t>Adjournment in memory of the Mother in Law of Eva Tellez</w:t>
      </w:r>
    </w:p>
    <w:p w14:paraId="00000026" w14:textId="77777777" w:rsidR="00C66D64" w:rsidRDefault="00C66D64">
      <w:pPr>
        <w:tabs>
          <w:tab w:val="left" w:pos="810"/>
          <w:tab w:val="right" w:pos="10080"/>
        </w:tabs>
      </w:pPr>
    </w:p>
    <w:p w14:paraId="00000027" w14:textId="77777777" w:rsidR="00C66D64" w:rsidRDefault="00C66D64">
      <w:pPr>
        <w:tabs>
          <w:tab w:val="left" w:pos="810"/>
          <w:tab w:val="right" w:pos="10080"/>
        </w:tabs>
      </w:pPr>
    </w:p>
    <w:p w14:paraId="00000028" w14:textId="77777777" w:rsidR="00C66D64" w:rsidRDefault="00C66D64">
      <w:pPr>
        <w:tabs>
          <w:tab w:val="left" w:pos="810"/>
          <w:tab w:val="right" w:pos="10080"/>
        </w:tabs>
      </w:pPr>
    </w:p>
    <w:p w14:paraId="00000029" w14:textId="77777777" w:rsidR="00C66D64" w:rsidRDefault="00C66D64">
      <w:pPr>
        <w:tabs>
          <w:tab w:val="left" w:pos="810"/>
          <w:tab w:val="right" w:pos="10080"/>
        </w:tabs>
      </w:pPr>
    </w:p>
    <w:p w14:paraId="0000002A" w14:textId="77777777" w:rsidR="00C66D64" w:rsidRDefault="00C66D64">
      <w:pPr>
        <w:tabs>
          <w:tab w:val="left" w:pos="810"/>
          <w:tab w:val="right" w:pos="10080"/>
        </w:tabs>
      </w:pPr>
    </w:p>
    <w:p w14:paraId="0000002B" w14:textId="77777777" w:rsidR="00C66D64" w:rsidRDefault="00C66D64">
      <w:pPr>
        <w:tabs>
          <w:tab w:val="left" w:pos="810"/>
          <w:tab w:val="right" w:pos="10080"/>
        </w:tabs>
      </w:pPr>
    </w:p>
    <w:p w14:paraId="0000002C" w14:textId="77777777" w:rsidR="00C66D64" w:rsidRDefault="009B293C">
      <w:pPr>
        <w:pStyle w:val="Title"/>
        <w:tabs>
          <w:tab w:val="right" w:pos="10170"/>
          <w:tab w:val="left" w:pos="10260"/>
          <w:tab w:val="left" w:pos="10350"/>
        </w:tabs>
        <w:rPr>
          <w:rFonts w:ascii="Bookman Old Style" w:eastAsia="Bookman Old Style" w:hAnsi="Bookman Old Style" w:cs="Bookman Old Style"/>
          <w:b w:val="0"/>
          <w:i w:val="0"/>
        </w:rPr>
      </w:pPr>
      <w:r>
        <w:rPr>
          <w:rFonts w:ascii="Bookman Old Style" w:eastAsia="Bookman Old Style" w:hAnsi="Bookman Old Style" w:cs="Bookman Old Style"/>
          <w:b w:val="0"/>
          <w:i w:val="0"/>
        </w:rPr>
        <w:t>Early Education Committee Report</w:t>
      </w:r>
      <w:r>
        <w:rPr>
          <w:rFonts w:ascii="Bookman Old Style" w:eastAsia="Bookman Old Style" w:hAnsi="Bookman Old Style" w:cs="Bookman Old Style"/>
          <w:b w:val="0"/>
          <w:i w:val="0"/>
        </w:rPr>
        <w:tab/>
        <w:t>Betty Robinson-Harris</w:t>
      </w:r>
    </w:p>
    <w:p w14:paraId="0000002D" w14:textId="77777777" w:rsidR="00C66D64" w:rsidRDefault="009B293C">
      <w:pPr>
        <w:numPr>
          <w:ilvl w:val="0"/>
          <w:numId w:val="4"/>
        </w:numPr>
        <w:tabs>
          <w:tab w:val="right" w:pos="10170"/>
          <w:tab w:val="left" w:pos="10260"/>
          <w:tab w:val="left" w:pos="10350"/>
        </w:tabs>
        <w:ind w:left="360" w:hanging="450"/>
      </w:pPr>
      <w:r>
        <w:t>Concerns around the District’s document regarding touch/hugging/kids on laps, etc. because touch important for young kids.</w:t>
      </w:r>
    </w:p>
    <w:p w14:paraId="0000002E" w14:textId="77777777" w:rsidR="00C66D64" w:rsidRDefault="009B293C">
      <w:pPr>
        <w:numPr>
          <w:ilvl w:val="0"/>
          <w:numId w:val="4"/>
        </w:numPr>
        <w:tabs>
          <w:tab w:val="right" w:pos="10170"/>
          <w:tab w:val="left" w:pos="10260"/>
          <w:tab w:val="left" w:pos="10350"/>
        </w:tabs>
        <w:ind w:left="360" w:hanging="450"/>
      </w:pPr>
      <w:r>
        <w:t xml:space="preserve">Evaluations being required for all employees even if they are in an </w:t>
      </w:r>
      <w:proofErr w:type="gramStart"/>
      <w:r>
        <w:t>off cycle</w:t>
      </w:r>
      <w:proofErr w:type="gramEnd"/>
      <w:r>
        <w:t xml:space="preserve"> evaluation year. </w:t>
      </w:r>
    </w:p>
    <w:p w14:paraId="0000002F" w14:textId="77777777" w:rsidR="00C66D64" w:rsidRDefault="009B293C">
      <w:pPr>
        <w:numPr>
          <w:ilvl w:val="0"/>
          <w:numId w:val="4"/>
        </w:numPr>
        <w:tabs>
          <w:tab w:val="right" w:pos="10170"/>
          <w:tab w:val="left" w:pos="10260"/>
          <w:tab w:val="left" w:pos="10350"/>
        </w:tabs>
        <w:ind w:left="360" w:hanging="450"/>
      </w:pPr>
      <w:r>
        <w:t xml:space="preserve">Mayor added 30 million dollars for Early Education and </w:t>
      </w:r>
      <w:proofErr w:type="spellStart"/>
      <w:r>
        <w:t>ParaEducator</w:t>
      </w:r>
      <w:proofErr w:type="spellEnd"/>
      <w:r>
        <w:t xml:space="preserve"> stipends.</w:t>
      </w:r>
    </w:p>
    <w:p w14:paraId="00000030" w14:textId="77777777" w:rsidR="00C66D64" w:rsidRDefault="009B293C">
      <w:pPr>
        <w:numPr>
          <w:ilvl w:val="0"/>
          <w:numId w:val="4"/>
        </w:numPr>
        <w:tabs>
          <w:tab w:val="right" w:pos="10170"/>
          <w:tab w:val="left" w:pos="10260"/>
          <w:tab w:val="left" w:pos="10350"/>
        </w:tabs>
        <w:ind w:left="360" w:hanging="450"/>
      </w:pPr>
      <w:r>
        <w:t xml:space="preserve">Thanks for </w:t>
      </w:r>
      <w:proofErr w:type="gramStart"/>
      <w:r>
        <w:t>7 hour</w:t>
      </w:r>
      <w:proofErr w:type="gramEnd"/>
      <w:r>
        <w:t xml:space="preserve"> PD that took place on November 2nd.</w:t>
      </w:r>
    </w:p>
    <w:p w14:paraId="00000031" w14:textId="77777777" w:rsidR="00C66D64" w:rsidRDefault="00C66D64">
      <w:pPr>
        <w:pStyle w:val="Title"/>
        <w:tabs>
          <w:tab w:val="right" w:pos="10170"/>
          <w:tab w:val="left" w:pos="10260"/>
          <w:tab w:val="left" w:pos="10350"/>
        </w:tabs>
        <w:rPr>
          <w:rFonts w:ascii="Bookman Old Style" w:eastAsia="Bookman Old Style" w:hAnsi="Bookman Old Style" w:cs="Bookman Old Style"/>
          <w:b w:val="0"/>
          <w:i w:val="0"/>
        </w:rPr>
      </w:pPr>
    </w:p>
    <w:p w14:paraId="00000032" w14:textId="77777777" w:rsidR="00C66D64" w:rsidRDefault="009B293C">
      <w:pPr>
        <w:pStyle w:val="Title"/>
        <w:tabs>
          <w:tab w:val="right" w:pos="10170"/>
          <w:tab w:val="left" w:pos="10260"/>
          <w:tab w:val="left" w:pos="10350"/>
        </w:tabs>
        <w:rPr>
          <w:rFonts w:ascii="Bookman Old Style" w:eastAsia="Bookman Old Style" w:hAnsi="Bookman Old Style" w:cs="Bookman Old Style"/>
          <w:b w:val="0"/>
          <w:i w:val="0"/>
        </w:rPr>
      </w:pPr>
      <w:proofErr w:type="spellStart"/>
      <w:r>
        <w:rPr>
          <w:rFonts w:ascii="Bookman Old Style" w:eastAsia="Bookman Old Style" w:hAnsi="Bookman Old Style" w:cs="Bookman Old Style"/>
          <w:b w:val="0"/>
          <w:i w:val="0"/>
        </w:rPr>
        <w:t>ParaEducator</w:t>
      </w:r>
      <w:proofErr w:type="spellEnd"/>
      <w:r>
        <w:rPr>
          <w:rFonts w:ascii="Bookman Old Style" w:eastAsia="Bookman Old Style" w:hAnsi="Bookman Old Style" w:cs="Bookman Old Style"/>
          <w:b w:val="0"/>
          <w:i w:val="0"/>
        </w:rPr>
        <w:t xml:space="preserve"> Committee Report</w:t>
      </w:r>
      <w:r>
        <w:rPr>
          <w:rFonts w:ascii="Bookman Old Style" w:eastAsia="Bookman Old Style" w:hAnsi="Bookman Old Style" w:cs="Bookman Old Style"/>
          <w:b w:val="0"/>
          <w:i w:val="0"/>
        </w:rPr>
        <w:tab/>
        <w:t>Carolyn Samoa</w:t>
      </w:r>
    </w:p>
    <w:p w14:paraId="00000033" w14:textId="77777777" w:rsidR="00C66D64" w:rsidRDefault="009B293C">
      <w:pPr>
        <w:numPr>
          <w:ilvl w:val="0"/>
          <w:numId w:val="2"/>
        </w:numPr>
        <w:tabs>
          <w:tab w:val="right" w:pos="10170"/>
          <w:tab w:val="left" w:pos="10260"/>
          <w:tab w:val="left" w:pos="10350"/>
        </w:tabs>
        <w:ind w:left="360"/>
      </w:pPr>
      <w:r>
        <w:t>PD Early Ed/</w:t>
      </w:r>
      <w:proofErr w:type="spellStart"/>
      <w:r>
        <w:t>ParaEducators</w:t>
      </w:r>
      <w:proofErr w:type="spellEnd"/>
      <w:r>
        <w:t xml:space="preserve"> </w:t>
      </w:r>
      <w:proofErr w:type="gramStart"/>
      <w:r>
        <w:t>7 hour</w:t>
      </w:r>
      <w:proofErr w:type="gramEnd"/>
      <w:r>
        <w:t xml:space="preserve"> PD 60 Paras attended.</w:t>
      </w:r>
    </w:p>
    <w:p w14:paraId="00000034" w14:textId="77777777" w:rsidR="00C66D64" w:rsidRDefault="009B293C">
      <w:pPr>
        <w:numPr>
          <w:ilvl w:val="0"/>
          <w:numId w:val="2"/>
        </w:numPr>
        <w:tabs>
          <w:tab w:val="right" w:pos="10170"/>
          <w:tab w:val="left" w:pos="10260"/>
          <w:tab w:val="left" w:pos="10350"/>
        </w:tabs>
        <w:ind w:left="360"/>
      </w:pPr>
      <w:r>
        <w:t xml:space="preserve">Reminder - next week is the </w:t>
      </w:r>
      <w:proofErr w:type="spellStart"/>
      <w:r>
        <w:t>ParaEducator</w:t>
      </w:r>
      <w:proofErr w:type="spellEnd"/>
      <w:r>
        <w:t xml:space="preserve"> division meeting.</w:t>
      </w:r>
    </w:p>
    <w:p w14:paraId="00000035" w14:textId="77777777" w:rsidR="00C66D64" w:rsidRDefault="009B293C">
      <w:pPr>
        <w:numPr>
          <w:ilvl w:val="0"/>
          <w:numId w:val="2"/>
        </w:numPr>
        <w:tabs>
          <w:tab w:val="right" w:pos="10170"/>
          <w:tab w:val="left" w:pos="10260"/>
          <w:tab w:val="left" w:pos="10350"/>
        </w:tabs>
        <w:ind w:left="360"/>
      </w:pPr>
      <w:proofErr w:type="spellStart"/>
      <w:r>
        <w:t>ParaEducators</w:t>
      </w:r>
      <w:proofErr w:type="spellEnd"/>
      <w:r>
        <w:t xml:space="preserve"> are entitled to floating holidays, that each member gets to choose when to use. </w:t>
      </w:r>
    </w:p>
    <w:p w14:paraId="00000036" w14:textId="77777777" w:rsidR="00C66D64" w:rsidRDefault="00C66D64">
      <w:pPr>
        <w:tabs>
          <w:tab w:val="left" w:pos="810"/>
          <w:tab w:val="right" w:pos="10080"/>
        </w:tabs>
      </w:pPr>
    </w:p>
    <w:sectPr w:rsidR="00C66D64">
      <w:headerReference w:type="default" r:id="rId8"/>
      <w:footerReference w:type="even" r:id="rId9"/>
      <w:footerReference w:type="default" r:id="rId10"/>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33EA" w14:textId="77777777" w:rsidR="009D0B3C" w:rsidRDefault="009B293C">
      <w:r>
        <w:separator/>
      </w:r>
    </w:p>
  </w:endnote>
  <w:endnote w:type="continuationSeparator" w:id="0">
    <w:p w14:paraId="0812D69F" w14:textId="77777777" w:rsidR="009D0B3C" w:rsidRDefault="009B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77777777" w:rsidR="00C66D64" w:rsidRDefault="009B293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39" w14:textId="77777777" w:rsidR="00C66D64" w:rsidRDefault="00C66D6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C66D64" w:rsidRDefault="009B293C">
    <w:pPr>
      <w:ind w:right="360"/>
      <w:rPr>
        <w:rFonts w:ascii="Bookman Old Style" w:eastAsia="Bookman Old Style" w:hAnsi="Bookman Old Style" w:cs="Bookman Old Style"/>
        <w:sz w:val="16"/>
        <w:szCs w:val="16"/>
      </w:rPr>
    </w:pPr>
    <w:proofErr w:type="spellStart"/>
    <w:r>
      <w:rPr>
        <w:rFonts w:ascii="Bookman Old Style" w:eastAsia="Bookman Old Style" w:hAnsi="Bookman Old Style" w:cs="Bookman Old Style"/>
        <w:sz w:val="16"/>
        <w:szCs w:val="16"/>
      </w:rPr>
      <w:t>KWO:tl</w:t>
    </w:r>
    <w:proofErr w:type="spellEnd"/>
    <w:r>
      <w:rPr>
        <w:rFonts w:ascii="Bookman Old Style" w:eastAsia="Bookman Old Style" w:hAnsi="Bookman Old Style" w:cs="Bookman Old Style"/>
        <w:sz w:val="16"/>
        <w:szCs w:val="16"/>
      </w:rPr>
      <w:t xml:space="preserve"> </w:t>
    </w:r>
    <w:proofErr w:type="spellStart"/>
    <w:r>
      <w:rPr>
        <w:rFonts w:ascii="Bookman Old Style" w:eastAsia="Bookman Old Style" w:hAnsi="Bookman Old Style" w:cs="Bookman Old Style"/>
        <w:sz w:val="16"/>
        <w:szCs w:val="16"/>
      </w:rPr>
      <w:t>opeiu</w:t>
    </w:r>
    <w:proofErr w:type="spellEnd"/>
    <w:r>
      <w:rPr>
        <w:rFonts w:ascii="Bookman Old Style" w:eastAsia="Bookman Old Style" w:hAnsi="Bookman Old Style" w:cs="Bookman Old Style"/>
        <w:sz w:val="16"/>
        <w:szCs w:val="16"/>
      </w:rPr>
      <w:t xml:space="preserve"> 29 </w:t>
    </w:r>
    <w:proofErr w:type="spellStart"/>
    <w:r>
      <w:rPr>
        <w:rFonts w:ascii="Bookman Old Style" w:eastAsia="Bookman Old Style" w:hAnsi="Bookman Old Style" w:cs="Bookman Old Style"/>
        <w:sz w:val="16"/>
        <w:szCs w:val="16"/>
      </w:rPr>
      <w:t>afl-</w:t>
    </w:r>
    <w:proofErr w:type="gramStart"/>
    <w:r>
      <w:rPr>
        <w:rFonts w:ascii="Bookman Old Style" w:eastAsia="Bookman Old Style" w:hAnsi="Bookman Old Style" w:cs="Bookman Old Style"/>
        <w:sz w:val="16"/>
        <w:szCs w:val="16"/>
      </w:rPr>
      <w:t>cio</w:t>
    </w:r>
    <w:proofErr w:type="spellEnd"/>
    <w:r>
      <w:rPr>
        <w:rFonts w:ascii="Bookman Old Style" w:eastAsia="Bookman Old Style" w:hAnsi="Bookman Old Style" w:cs="Bookman Old Style"/>
        <w:sz w:val="16"/>
        <w:szCs w:val="16"/>
      </w:rPr>
      <w:t xml:space="preserve">  (</w:t>
    </w:r>
    <w:proofErr w:type="gramEnd"/>
    <w:r>
      <w:rPr>
        <w:rFonts w:ascii="Bookman Old Style" w:eastAsia="Bookman Old Style" w:hAnsi="Bookman Old Style" w:cs="Bookman Old Style"/>
        <w:sz w:val="16"/>
        <w:szCs w:val="16"/>
      </w:rPr>
      <w:t>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F4AB9" w14:textId="77777777" w:rsidR="009D0B3C" w:rsidRDefault="009B293C">
      <w:r>
        <w:separator/>
      </w:r>
    </w:p>
  </w:footnote>
  <w:footnote w:type="continuationSeparator" w:id="0">
    <w:p w14:paraId="74C30872" w14:textId="77777777" w:rsidR="009D0B3C" w:rsidRDefault="009B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7" w14:textId="77777777" w:rsidR="00C66D64" w:rsidRDefault="00C66D64">
    <w:pPr>
      <w:tabs>
        <w:tab w:val="left" w:pos="360"/>
      </w:tabs>
      <w:spacing w:after="20"/>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8C6"/>
    <w:multiLevelType w:val="multilevel"/>
    <w:tmpl w:val="1AC2F6AE"/>
    <w:lvl w:ilvl="0">
      <w:start w:val="1"/>
      <w:numFmt w:val="decimal"/>
      <w:lvlText w:val="%1."/>
      <w:lvlJc w:val="left"/>
      <w:pPr>
        <w:ind w:left="936" w:hanging="360"/>
      </w:pPr>
    </w:lvl>
    <w:lvl w:ilvl="1">
      <w:start w:val="1"/>
      <w:numFmt w:val="decimal"/>
      <w:lvlText w:val="%2."/>
      <w:lvlJc w:val="left"/>
      <w:pPr>
        <w:ind w:left="1656" w:hanging="360"/>
      </w:pPr>
    </w:lvl>
    <w:lvl w:ilvl="2">
      <w:start w:val="1"/>
      <w:numFmt w:val="decimal"/>
      <w:lvlText w:val="%3."/>
      <w:lvlJc w:val="left"/>
      <w:pPr>
        <w:ind w:left="2556" w:hanging="36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0547157E"/>
    <w:multiLevelType w:val="hybridMultilevel"/>
    <w:tmpl w:val="D9EA6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5557"/>
    <w:multiLevelType w:val="multilevel"/>
    <w:tmpl w:val="5D8AE6B0"/>
    <w:lvl w:ilvl="0">
      <w:start w:val="1"/>
      <w:numFmt w:val="decimal"/>
      <w:lvlText w:val="%1."/>
      <w:lvlJc w:val="left"/>
      <w:pPr>
        <w:ind w:left="1260" w:hanging="360"/>
      </w:pPr>
    </w:lvl>
    <w:lvl w:ilvl="1">
      <w:start w:val="1"/>
      <w:numFmt w:val="bullet"/>
      <w:lvlText w:val="●"/>
      <w:lvlJc w:val="left"/>
      <w:pPr>
        <w:ind w:left="1980" w:hanging="360"/>
      </w:pPr>
      <w:rPr>
        <w:rFonts w:ascii="Noto Sans Symbols" w:eastAsia="Noto Sans Symbols" w:hAnsi="Noto Sans Symbols" w:cs="Noto Sans Symbols"/>
      </w:r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116A3A78"/>
    <w:multiLevelType w:val="multilevel"/>
    <w:tmpl w:val="B5449BA2"/>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 w15:restartNumberingAfterBreak="0">
    <w:nsid w:val="1A7C37D4"/>
    <w:multiLevelType w:val="hybridMultilevel"/>
    <w:tmpl w:val="DE74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A62A8C"/>
    <w:multiLevelType w:val="multilevel"/>
    <w:tmpl w:val="E2D48D86"/>
    <w:lvl w:ilvl="0">
      <w:start w:val="1"/>
      <w:numFmt w:val="bullet"/>
      <w:lvlText w:val=""/>
      <w:lvlJc w:val="left"/>
      <w:pPr>
        <w:ind w:left="1296" w:hanging="360"/>
      </w:pPr>
      <w:rPr>
        <w:rFonts w:ascii="Symbol" w:hAnsi="Symbol"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6" w15:restartNumberingAfterBreak="0">
    <w:nsid w:val="2694346A"/>
    <w:multiLevelType w:val="multilevel"/>
    <w:tmpl w:val="E2D48D86"/>
    <w:lvl w:ilvl="0">
      <w:start w:val="1"/>
      <w:numFmt w:val="bullet"/>
      <w:lvlText w:val=""/>
      <w:lvlJc w:val="left"/>
      <w:pPr>
        <w:ind w:left="1296" w:hanging="360"/>
      </w:pPr>
      <w:rPr>
        <w:rFonts w:ascii="Symbol" w:hAnsi="Symbol"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7" w15:restartNumberingAfterBreak="0">
    <w:nsid w:val="35327588"/>
    <w:multiLevelType w:val="hybridMultilevel"/>
    <w:tmpl w:val="EDD24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AF7925"/>
    <w:multiLevelType w:val="multilevel"/>
    <w:tmpl w:val="E2D48D86"/>
    <w:lvl w:ilvl="0">
      <w:start w:val="1"/>
      <w:numFmt w:val="bullet"/>
      <w:lvlText w:val=""/>
      <w:lvlJc w:val="left"/>
      <w:pPr>
        <w:ind w:left="1296" w:hanging="360"/>
      </w:pPr>
      <w:rPr>
        <w:rFonts w:ascii="Symbol" w:hAnsi="Symbol"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9" w15:restartNumberingAfterBreak="0">
    <w:nsid w:val="48867BC1"/>
    <w:multiLevelType w:val="multilevel"/>
    <w:tmpl w:val="E18C687A"/>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0" w15:restartNumberingAfterBreak="0">
    <w:nsid w:val="58D53D6A"/>
    <w:multiLevelType w:val="multilevel"/>
    <w:tmpl w:val="9D00B194"/>
    <w:lvl w:ilvl="0">
      <w:start w:val="1"/>
      <w:numFmt w:val="bullet"/>
      <w:lvlText w:val="●"/>
      <w:lvlJc w:val="left"/>
      <w:pPr>
        <w:ind w:left="117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11" w15:restartNumberingAfterBreak="0">
    <w:nsid w:val="60F42FBA"/>
    <w:multiLevelType w:val="multilevel"/>
    <w:tmpl w:val="479459BA"/>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12" w15:restartNumberingAfterBreak="0">
    <w:nsid w:val="68FE22C7"/>
    <w:multiLevelType w:val="hybridMultilevel"/>
    <w:tmpl w:val="F1700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5C58ED"/>
    <w:multiLevelType w:val="multilevel"/>
    <w:tmpl w:val="862CE0E8"/>
    <w:lvl w:ilvl="0">
      <w:start w:val="1"/>
      <w:numFmt w:val="decimal"/>
      <w:lvlText w:val="%1."/>
      <w:lvlJc w:val="left"/>
      <w:pPr>
        <w:ind w:left="1260" w:hanging="360"/>
      </w:pPr>
    </w:lvl>
    <w:lvl w:ilvl="1">
      <w:start w:val="1"/>
      <w:numFmt w:val="decimal"/>
      <w:lvlText w:val="%2."/>
      <w:lvlJc w:val="left"/>
      <w:pPr>
        <w:ind w:left="1980" w:hanging="360"/>
      </w:pPr>
    </w:lvl>
    <w:lvl w:ilvl="2">
      <w:start w:val="1"/>
      <w:numFmt w:val="decimal"/>
      <w:lvlText w:val="%3."/>
      <w:lvlJc w:val="left"/>
      <w:pPr>
        <w:ind w:left="2880" w:hanging="36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7E7A5AC2"/>
    <w:multiLevelType w:val="hybridMultilevel"/>
    <w:tmpl w:val="7254A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3"/>
  </w:num>
  <w:num w:numId="6">
    <w:abstractNumId w:val="0"/>
  </w:num>
  <w:num w:numId="7">
    <w:abstractNumId w:val="2"/>
  </w:num>
  <w:num w:numId="8">
    <w:abstractNumId w:val="5"/>
  </w:num>
  <w:num w:numId="9">
    <w:abstractNumId w:val="8"/>
  </w:num>
  <w:num w:numId="10">
    <w:abstractNumId w:val="6"/>
  </w:num>
  <w:num w:numId="11">
    <w:abstractNumId w:val="12"/>
  </w:num>
  <w:num w:numId="12">
    <w:abstractNumId w:val="1"/>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64"/>
    <w:rsid w:val="00483281"/>
    <w:rsid w:val="009B293C"/>
    <w:rsid w:val="009D0B3C"/>
    <w:rsid w:val="00B20897"/>
    <w:rsid w:val="00B85979"/>
    <w:rsid w:val="00BC46F4"/>
    <w:rsid w:val="00C66D64"/>
    <w:rsid w:val="00CF5BDE"/>
    <w:rsid w:val="00D8702C"/>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CB7C"/>
  <w15:docId w15:val="{A9E3E2BB-9EF1-4FD5-9298-9907147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left" w:pos="1548"/>
        <w:tab w:val="left" w:pos="5598"/>
        <w:tab w:val="left" w:pos="7398"/>
        <w:tab w:val="left" w:pos="8856"/>
      </w:tabs>
      <w:outlineLvl w:val="0"/>
    </w:pPr>
    <w:rPr>
      <w:b/>
    </w:rPr>
  </w:style>
  <w:style w:type="paragraph" w:styleId="Heading2">
    <w:name w:val="heading 2"/>
    <w:basedOn w:val="Normal"/>
    <w:next w:val="Normal"/>
    <w:pPr>
      <w:keepNext/>
      <w:jc w:val="center"/>
      <w:outlineLvl w:val="1"/>
    </w:pPr>
    <w:rPr>
      <w:rFonts w:ascii="Bookman Old Style" w:eastAsia="Bookman Old Style" w:hAnsi="Bookman Old Style" w:cs="Bookman Old Style"/>
      <w:b/>
      <w:sz w:val="18"/>
      <w:szCs w:val="18"/>
    </w:rPr>
  </w:style>
  <w:style w:type="paragraph" w:styleId="Heading3">
    <w:name w:val="heading 3"/>
    <w:basedOn w:val="Normal"/>
    <w:next w:val="Normal"/>
    <w:pPr>
      <w:keepNext/>
      <w:tabs>
        <w:tab w:val="left" w:pos="1548"/>
        <w:tab w:val="left" w:pos="5598"/>
        <w:tab w:val="left" w:pos="7398"/>
        <w:tab w:val="left" w:pos="8856"/>
      </w:tabs>
      <w:outlineLvl w:val="2"/>
    </w:pPr>
    <w:rPr>
      <w:b/>
      <w:sz w:val="22"/>
      <w:szCs w:val="22"/>
    </w:rPr>
  </w:style>
  <w:style w:type="paragraph" w:styleId="Heading4">
    <w:name w:val="heading 4"/>
    <w:basedOn w:val="Normal"/>
    <w:next w:val="Normal"/>
    <w:pPr>
      <w:keepNext/>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80"/>
    </w:pPr>
    <w:rPr>
      <w:rFonts w:ascii="Helvetica Neue" w:eastAsia="Helvetica Neue" w:hAnsi="Helvetica Neue" w:cs="Helvetica Neue"/>
      <w:b/>
      <w:i/>
      <w:sz w:val="22"/>
      <w:szCs w:val="22"/>
    </w:rPr>
  </w:style>
  <w:style w:type="paragraph" w:styleId="Subtitle">
    <w:name w:val="Subtitle"/>
    <w:basedOn w:val="Normal"/>
    <w:next w:val="Normal"/>
    <w:pPr>
      <w:spacing w:after="160" w:line="259" w:lineRule="auto"/>
      <w:ind w:left="720"/>
    </w:pPr>
    <w:rPr>
      <w:rFonts w:ascii="Calibri" w:eastAsia="Calibri" w:hAnsi="Calibri" w:cs="Calibri"/>
      <w:color w:val="F2F2F2"/>
      <w:sz w:val="48"/>
      <w:szCs w:val="48"/>
    </w:rPr>
  </w:style>
  <w:style w:type="paragraph" w:styleId="BalloonText">
    <w:name w:val="Balloon Text"/>
    <w:basedOn w:val="Normal"/>
    <w:link w:val="BalloonTextChar"/>
    <w:uiPriority w:val="99"/>
    <w:semiHidden/>
    <w:unhideWhenUsed/>
    <w:rsid w:val="00BC4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F4"/>
    <w:rPr>
      <w:rFonts w:ascii="Segoe UI" w:hAnsi="Segoe UI" w:cs="Segoe UI"/>
      <w:sz w:val="18"/>
      <w:szCs w:val="18"/>
    </w:rPr>
  </w:style>
  <w:style w:type="paragraph" w:customStyle="1" w:styleId="Style2">
    <w:name w:val="Style2"/>
    <w:basedOn w:val="Heading1"/>
    <w:link w:val="Style2Char"/>
    <w:qFormat/>
    <w:rsid w:val="00FE34F0"/>
    <w:pPr>
      <w:keepLines/>
      <w:pBdr>
        <w:top w:val="single" w:sz="4" w:space="1" w:color="4F81BD" w:themeColor="accent1"/>
        <w:bottom w:val="single" w:sz="4" w:space="1" w:color="4F81BD" w:themeColor="accent1"/>
      </w:pBdr>
      <w:tabs>
        <w:tab w:val="clear" w:pos="1548"/>
        <w:tab w:val="clear" w:pos="5598"/>
        <w:tab w:val="clear" w:pos="7398"/>
        <w:tab w:val="clear" w:pos="8856"/>
      </w:tabs>
      <w:ind w:left="432"/>
    </w:pPr>
    <w:rPr>
      <w:rFonts w:ascii="Cooper Black" w:eastAsiaTheme="majorEastAsia" w:hAnsi="Cooper Black" w:cstheme="majorBidi"/>
      <w:b w:val="0"/>
      <w:color w:val="365F91" w:themeColor="accent1" w:themeShade="BF"/>
      <w:sz w:val="20"/>
      <w:szCs w:val="32"/>
    </w:rPr>
  </w:style>
  <w:style w:type="character" w:customStyle="1" w:styleId="Style2Char">
    <w:name w:val="Style2 Char"/>
    <w:basedOn w:val="DefaultParagraphFont"/>
    <w:link w:val="Style2"/>
    <w:rsid w:val="00FE34F0"/>
    <w:rPr>
      <w:rFonts w:ascii="Cooper Black" w:eastAsiaTheme="majorEastAsia" w:hAnsi="Cooper Black" w:cstheme="majorBidi"/>
      <w:color w:val="365F91" w:themeColor="accent1" w:themeShade="BF"/>
      <w:sz w:val="20"/>
      <w:szCs w:val="32"/>
    </w:rPr>
  </w:style>
  <w:style w:type="character" w:styleId="Hyperlink">
    <w:name w:val="Hyperlink"/>
    <w:basedOn w:val="DefaultParagraphFont"/>
    <w:uiPriority w:val="99"/>
    <w:unhideWhenUsed/>
    <w:rsid w:val="00FE34F0"/>
    <w:rPr>
      <w:color w:val="0000FF" w:themeColor="hyperlink"/>
      <w:u w:val="single"/>
    </w:rPr>
  </w:style>
  <w:style w:type="paragraph" w:styleId="ListParagraph">
    <w:name w:val="List Paragraph"/>
    <w:basedOn w:val="Normal"/>
    <w:uiPriority w:val="34"/>
    <w:qFormat/>
    <w:rsid w:val="00FE34F0"/>
    <w:pPr>
      <w:ind w:left="720"/>
      <w:contextualSpacing/>
    </w:pPr>
  </w:style>
  <w:style w:type="character" w:customStyle="1" w:styleId="aolmailaolmailaolmailaolmailaolmailaolmailaolmailapple-style-span">
    <w:name w:val="aolmail_aolmail_aolmail_aolmail_aolmail_aolmail_aolmail_apple-style-span"/>
    <w:basedOn w:val="DefaultParagraphFont"/>
    <w:rsid w:val="00B20897"/>
  </w:style>
  <w:style w:type="character" w:styleId="Strong">
    <w:name w:val="Strong"/>
    <w:basedOn w:val="DefaultParagraphFont"/>
    <w:uiPriority w:val="22"/>
    <w:qFormat/>
    <w:rsid w:val="00B20897"/>
    <w:rPr>
      <w:b/>
      <w:bCs/>
    </w:rPr>
  </w:style>
  <w:style w:type="paragraph" w:styleId="HTMLPreformatted">
    <w:name w:val="HTML Preformatted"/>
    <w:basedOn w:val="Normal"/>
    <w:link w:val="HTMLPreformattedChar"/>
    <w:uiPriority w:val="99"/>
    <w:unhideWhenUsed/>
    <w:rsid w:val="00B20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rsid w:val="00B20897"/>
    <w:rPr>
      <w:rFonts w:ascii="Courier" w:eastAsia="Times New Roman" w:hAnsi="Courier" w:cs="Courier"/>
      <w:sz w:val="20"/>
      <w:szCs w:val="20"/>
    </w:rPr>
  </w:style>
  <w:style w:type="paragraph" w:styleId="NormalWeb">
    <w:name w:val="Normal (Web)"/>
    <w:basedOn w:val="Normal"/>
    <w:uiPriority w:val="99"/>
    <w:unhideWhenUsed/>
    <w:rsid w:val="00B20897"/>
    <w:pPr>
      <w:spacing w:before="100" w:beforeAutospacing="1" w:after="100" w:afterAutospacing="1"/>
    </w:pPr>
    <w:rPr>
      <w:rFonts w:ascii="Times" w:eastAsia="Times New Roman" w:hAnsi="Times" w:cs="Times New Roman"/>
      <w:sz w:val="20"/>
      <w:szCs w:val="20"/>
    </w:rPr>
  </w:style>
  <w:style w:type="character" w:customStyle="1" w:styleId="yiv0835801310gmail-apple-tab-span">
    <w:name w:val="yiv0835801310gmail-apple-tab-span"/>
    <w:basedOn w:val="DefaultParagraphFont"/>
    <w:rsid w:val="00B20897"/>
  </w:style>
  <w:style w:type="paragraph" w:styleId="PlainText">
    <w:name w:val="Plain Text"/>
    <w:basedOn w:val="Normal"/>
    <w:link w:val="PlainTextChar"/>
    <w:uiPriority w:val="99"/>
    <w:unhideWhenUsed/>
    <w:rsid w:val="009B293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B293C"/>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AGO.org/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Lacey</dc:creator>
  <cp:lastModifiedBy>Tom Lacey</cp:lastModifiedBy>
  <cp:revision>4</cp:revision>
  <cp:lastPrinted>2019-12-11T21:21:00Z</cp:lastPrinted>
  <dcterms:created xsi:type="dcterms:W3CDTF">2019-12-11T21:21:00Z</dcterms:created>
  <dcterms:modified xsi:type="dcterms:W3CDTF">2020-01-23T21:11:00Z</dcterms:modified>
</cp:coreProperties>
</file>